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4BEA" w:rsidRDefault="00C04BEA" w:rsidP="00877698">
      <w:pPr>
        <w:pStyle w:val="A3text"/>
        <w:jc w:val="center"/>
        <w:rPr>
          <w:b/>
        </w:rPr>
      </w:pPr>
    </w:p>
    <w:p w:rsidR="00E77AB8" w:rsidRPr="00003876" w:rsidRDefault="00E77AB8" w:rsidP="00877698">
      <w:pPr>
        <w:pStyle w:val="A3text"/>
        <w:jc w:val="center"/>
        <w:rPr>
          <w:b/>
        </w:rPr>
      </w:pPr>
      <w:r w:rsidRPr="00003876">
        <w:rPr>
          <w:b/>
        </w:rPr>
        <w:t>Lepařovo gymnázium, Jičín, Jiráskova 30</w:t>
      </w:r>
    </w:p>
    <w:p w:rsidR="00C04BEA" w:rsidRDefault="00C04BEA" w:rsidP="00E77AB8">
      <w:pPr>
        <w:rPr>
          <w:rFonts w:asciiTheme="minorHAnsi" w:hAnsiTheme="minorHAnsi" w:cstheme="minorHAnsi"/>
          <w:b/>
          <w:sz w:val="40"/>
          <w:szCs w:val="40"/>
        </w:rPr>
      </w:pPr>
      <w:r w:rsidRPr="00243D42">
        <w:rPr>
          <w:noProof/>
        </w:rPr>
        <w:drawing>
          <wp:anchor distT="0" distB="0" distL="114300" distR="114300" simplePos="0" relativeHeight="251668480" behindDoc="1" locked="0" layoutInCell="1" allowOverlap="1">
            <wp:simplePos x="0" y="0"/>
            <wp:positionH relativeFrom="column">
              <wp:posOffset>2686050</wp:posOffset>
            </wp:positionH>
            <wp:positionV relativeFrom="paragraph">
              <wp:posOffset>287655</wp:posOffset>
            </wp:positionV>
            <wp:extent cx="1257300" cy="1558925"/>
            <wp:effectExtent l="0" t="0" r="0" b="3175"/>
            <wp:wrapTopAndBottom/>
            <wp:docPr id="20" name="Obrázek 20" descr="C:\Users\chlumsky.GYMJC\Desktop\portál PO\Logo pro is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GYMJC\Desktop\portál PO\Logo pro isic.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57300" cy="155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7AB8" w:rsidRPr="00182782" w:rsidRDefault="00E77AB8" w:rsidP="00E77AB8">
      <w:pPr>
        <w:rPr>
          <w:rFonts w:asciiTheme="minorHAnsi" w:hAnsiTheme="minorHAnsi" w:cstheme="minorHAnsi"/>
          <w:b/>
          <w:sz w:val="40"/>
          <w:szCs w:val="40"/>
        </w:rPr>
      </w:pPr>
      <w:r w:rsidRPr="00182782">
        <w:rPr>
          <w:rFonts w:asciiTheme="minorHAnsi" w:hAnsiTheme="minorHAnsi" w:cstheme="minorHAnsi"/>
          <w:b/>
          <w:sz w:val="40"/>
          <w:szCs w:val="40"/>
        </w:rPr>
        <w:t xml:space="preserve">Výroční zpráva o činnosti školy               </w:t>
      </w:r>
    </w:p>
    <w:p w:rsidR="00E77AB8" w:rsidRPr="00182782" w:rsidRDefault="00E77AB8" w:rsidP="00E77AB8">
      <w:pPr>
        <w:rPr>
          <w:rFonts w:asciiTheme="minorHAnsi" w:hAnsiTheme="minorHAnsi" w:cstheme="minorHAnsi"/>
          <w:b/>
          <w:sz w:val="40"/>
          <w:szCs w:val="40"/>
        </w:rPr>
      </w:pPr>
      <w:r w:rsidRPr="00182782">
        <w:rPr>
          <w:rFonts w:asciiTheme="minorHAnsi" w:hAnsiTheme="minorHAnsi" w:cstheme="minorHAnsi"/>
          <w:b/>
          <w:sz w:val="40"/>
          <w:szCs w:val="40"/>
        </w:rPr>
        <w:t>za školní rok 202</w:t>
      </w:r>
      <w:r w:rsidR="00B70AFA" w:rsidRPr="00182782">
        <w:rPr>
          <w:rFonts w:asciiTheme="minorHAnsi" w:hAnsiTheme="minorHAnsi" w:cstheme="minorHAnsi"/>
          <w:b/>
          <w:sz w:val="40"/>
          <w:szCs w:val="40"/>
        </w:rPr>
        <w:t>3</w:t>
      </w:r>
      <w:r w:rsidRPr="00182782">
        <w:rPr>
          <w:rFonts w:asciiTheme="minorHAnsi" w:hAnsiTheme="minorHAnsi" w:cstheme="minorHAnsi"/>
          <w:b/>
          <w:sz w:val="40"/>
          <w:szCs w:val="40"/>
        </w:rPr>
        <w:t>/2</w:t>
      </w:r>
      <w:r w:rsidR="0097285D" w:rsidRPr="00182782">
        <w:rPr>
          <w:rFonts w:asciiTheme="minorHAnsi" w:hAnsiTheme="minorHAnsi" w:cstheme="minorHAnsi"/>
          <w:b/>
          <w:sz w:val="40"/>
          <w:szCs w:val="40"/>
        </w:rPr>
        <w:t>4</w:t>
      </w:r>
    </w:p>
    <w:p w:rsidR="00E77AB8" w:rsidRDefault="00E77AB8" w:rsidP="00E77AB8">
      <w:pPr>
        <w:pStyle w:val="Nzev"/>
        <w:rPr>
          <w:b/>
        </w:rPr>
      </w:pPr>
    </w:p>
    <w:p w:rsidR="00E1264A" w:rsidRDefault="00C04BEA" w:rsidP="00E77AB8">
      <w:pPr>
        <w:pStyle w:val="Nzev"/>
        <w:rPr>
          <w:rFonts w:asciiTheme="minorHAnsi" w:hAnsiTheme="minorHAnsi" w:cstheme="minorHAnsi"/>
          <w:b/>
          <w:sz w:val="24"/>
          <w:szCs w:val="24"/>
        </w:rPr>
      </w:pPr>
      <w:r w:rsidRPr="00C04BEA">
        <w:rPr>
          <w:rFonts w:asciiTheme="minorHAnsi" w:hAnsiTheme="minorHAnsi" w:cstheme="minorHAnsi"/>
          <w:b/>
          <w:noProof/>
          <w:sz w:val="24"/>
          <w:szCs w:val="24"/>
        </w:rPr>
        <w:drawing>
          <wp:inline distT="0" distB="0" distL="0" distR="0">
            <wp:extent cx="5505450" cy="3705485"/>
            <wp:effectExtent l="0" t="0" r="0" b="9525"/>
            <wp:docPr id="6" name="Obrázek 6" descr="C:\Users\chlumsky\Desktop\Snímek obrazovky 2024-10-08 083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lumsky\Desktop\Snímek obrazovky 2024-10-08 08392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11325" cy="3709439"/>
                    </a:xfrm>
                    <a:prstGeom prst="rect">
                      <a:avLst/>
                    </a:prstGeom>
                    <a:noFill/>
                    <a:ln>
                      <a:noFill/>
                    </a:ln>
                  </pic:spPr>
                </pic:pic>
              </a:graphicData>
            </a:graphic>
          </wp:inline>
        </w:drawing>
      </w:r>
    </w:p>
    <w:p w:rsidR="00E1264A" w:rsidRDefault="00E1264A" w:rsidP="00E77AB8">
      <w:pPr>
        <w:pStyle w:val="Nzev"/>
        <w:rPr>
          <w:rFonts w:asciiTheme="minorHAnsi" w:hAnsiTheme="minorHAnsi" w:cstheme="minorHAnsi"/>
          <w:b/>
          <w:sz w:val="24"/>
          <w:szCs w:val="24"/>
        </w:rPr>
      </w:pPr>
    </w:p>
    <w:p w:rsidR="00E77AB8" w:rsidRPr="005E77D9" w:rsidRDefault="005E77D9" w:rsidP="00E77AB8">
      <w:pPr>
        <w:pStyle w:val="Nzev"/>
        <w:rPr>
          <w:rFonts w:asciiTheme="minorHAnsi" w:hAnsiTheme="minorHAnsi" w:cstheme="minorHAnsi"/>
          <w:b/>
          <w:sz w:val="24"/>
          <w:szCs w:val="24"/>
        </w:rPr>
      </w:pPr>
      <w:r w:rsidRPr="005E77D9">
        <w:rPr>
          <w:rFonts w:asciiTheme="minorHAnsi" w:hAnsiTheme="minorHAnsi" w:cstheme="minorHAnsi"/>
          <w:b/>
          <w:sz w:val="24"/>
          <w:szCs w:val="24"/>
        </w:rPr>
        <w:t>Lepařovo gymnázium, Jičín, Jiráskova 30</w:t>
      </w:r>
    </w:p>
    <w:p w:rsidR="005E77D9" w:rsidRDefault="005E77D9" w:rsidP="00E77AB8">
      <w:pPr>
        <w:pStyle w:val="Nzev"/>
        <w:rPr>
          <w:rFonts w:asciiTheme="minorHAnsi" w:hAnsiTheme="minorHAnsi" w:cstheme="minorHAnsi"/>
          <w:b/>
          <w:sz w:val="24"/>
          <w:szCs w:val="24"/>
        </w:rPr>
      </w:pPr>
      <w:r w:rsidRPr="005E77D9">
        <w:rPr>
          <w:rFonts w:asciiTheme="minorHAnsi" w:hAnsiTheme="minorHAnsi" w:cstheme="minorHAnsi"/>
          <w:b/>
          <w:sz w:val="24"/>
          <w:szCs w:val="24"/>
        </w:rPr>
        <w:t>IČO 60116781</w:t>
      </w:r>
    </w:p>
    <w:p w:rsidR="00C807CE" w:rsidRDefault="00C807CE" w:rsidP="00E77AB8">
      <w:pPr>
        <w:pStyle w:val="Nzev"/>
        <w:rPr>
          <w:rFonts w:asciiTheme="minorHAnsi" w:hAnsiTheme="minorHAnsi" w:cstheme="minorHAnsi"/>
          <w:b/>
          <w:sz w:val="24"/>
          <w:szCs w:val="24"/>
        </w:rPr>
      </w:pPr>
    </w:p>
    <w:p w:rsidR="00C807CE" w:rsidRPr="005E77D9" w:rsidRDefault="00C807CE" w:rsidP="00E77AB8">
      <w:pPr>
        <w:pStyle w:val="Nzev"/>
        <w:rPr>
          <w:rFonts w:asciiTheme="minorHAnsi" w:hAnsiTheme="minorHAnsi" w:cstheme="minorHAnsi"/>
          <w:b/>
          <w:sz w:val="24"/>
          <w:szCs w:val="24"/>
        </w:rPr>
      </w:pPr>
    </w:p>
    <w:p w:rsidR="005E77D9" w:rsidRPr="005E77D9" w:rsidRDefault="00771435" w:rsidP="005E77D9">
      <w:pPr>
        <w:shd w:val="clear" w:color="auto" w:fill="FFFFFF"/>
        <w:ind w:left="1080"/>
        <w:rPr>
          <w:rStyle w:val="Hypertextovodkaz"/>
          <w:rFonts w:asciiTheme="minorHAnsi" w:hAnsiTheme="minorHAnsi" w:cstheme="minorHAnsi"/>
          <w:sz w:val="24"/>
          <w:szCs w:val="24"/>
        </w:rPr>
      </w:pPr>
      <w:hyperlink r:id="rId8" w:history="1">
        <w:r w:rsidR="005E77D9" w:rsidRPr="005E77D9">
          <w:rPr>
            <w:rStyle w:val="Hypertextovodkaz"/>
            <w:rFonts w:asciiTheme="minorHAnsi" w:hAnsiTheme="minorHAnsi" w:cstheme="minorHAnsi"/>
            <w:color w:val="auto"/>
            <w:sz w:val="24"/>
            <w:szCs w:val="24"/>
          </w:rPr>
          <w:t>skola@gymjc.cz</w:t>
        </w:r>
      </w:hyperlink>
      <w:r w:rsidR="005E77D9" w:rsidRPr="005E77D9">
        <w:rPr>
          <w:rFonts w:asciiTheme="minorHAnsi" w:hAnsiTheme="minorHAnsi" w:cstheme="minorHAnsi"/>
          <w:sz w:val="24"/>
          <w:szCs w:val="24"/>
        </w:rPr>
        <w:t xml:space="preserve">                      +420 493533005                            </w:t>
      </w:r>
      <w:hyperlink r:id="rId9" w:history="1">
        <w:r w:rsidR="005E77D9" w:rsidRPr="005E77D9">
          <w:rPr>
            <w:rStyle w:val="Hypertextovodkaz"/>
            <w:rFonts w:asciiTheme="minorHAnsi" w:hAnsiTheme="minorHAnsi" w:cstheme="minorHAnsi"/>
            <w:color w:val="auto"/>
            <w:sz w:val="24"/>
            <w:szCs w:val="24"/>
          </w:rPr>
          <w:t>www.gymjc.cz</w:t>
        </w:r>
      </w:hyperlink>
    </w:p>
    <w:p w:rsidR="005E77D9" w:rsidRPr="005E77D9" w:rsidRDefault="005E77D9" w:rsidP="005E77D9">
      <w:pPr>
        <w:shd w:val="clear" w:color="auto" w:fill="FFFFFF"/>
        <w:ind w:left="1080"/>
        <w:rPr>
          <w:rStyle w:val="Hypertextovodkaz"/>
          <w:rFonts w:asciiTheme="minorHAnsi" w:hAnsiTheme="minorHAnsi" w:cstheme="minorHAnsi"/>
          <w:sz w:val="24"/>
          <w:szCs w:val="24"/>
        </w:rPr>
      </w:pPr>
    </w:p>
    <w:p w:rsidR="00FD5181" w:rsidRDefault="00FD5181" w:rsidP="00E77AB8">
      <w:pPr>
        <w:pStyle w:val="Nzev"/>
        <w:rPr>
          <w:rFonts w:asciiTheme="minorHAnsi" w:hAnsiTheme="minorHAnsi" w:cstheme="minorHAnsi"/>
          <w:b/>
        </w:rPr>
      </w:pPr>
    </w:p>
    <w:p w:rsidR="00E77AB8" w:rsidRPr="00596B68" w:rsidRDefault="00E77AB8" w:rsidP="00E77AB8">
      <w:pPr>
        <w:pStyle w:val="Nzev"/>
        <w:rPr>
          <w:rFonts w:asciiTheme="minorHAnsi" w:hAnsiTheme="minorHAnsi" w:cstheme="minorHAnsi"/>
          <w:b/>
        </w:rPr>
      </w:pPr>
      <w:r w:rsidRPr="00596B68">
        <w:rPr>
          <w:rFonts w:asciiTheme="minorHAnsi" w:hAnsiTheme="minorHAnsi" w:cstheme="minorHAnsi"/>
          <w:b/>
        </w:rPr>
        <w:lastRenderedPageBreak/>
        <w:t>Část I.</w:t>
      </w:r>
    </w:p>
    <w:p w:rsidR="00E77AB8" w:rsidRPr="00596B68" w:rsidRDefault="00E77AB8" w:rsidP="00E77AB8">
      <w:pPr>
        <w:pStyle w:val="Nzev"/>
        <w:rPr>
          <w:rFonts w:asciiTheme="minorHAnsi" w:hAnsiTheme="minorHAnsi" w:cstheme="minorHAnsi"/>
          <w:b/>
        </w:rPr>
      </w:pPr>
    </w:p>
    <w:p w:rsidR="00E77AB8" w:rsidRPr="00C4493B" w:rsidRDefault="00E77AB8" w:rsidP="00E77AB8">
      <w:pPr>
        <w:pStyle w:val="Nzev"/>
        <w:numPr>
          <w:ilvl w:val="0"/>
          <w:numId w:val="1"/>
        </w:numPr>
        <w:rPr>
          <w:rFonts w:asciiTheme="minorHAnsi" w:hAnsiTheme="minorHAnsi" w:cstheme="minorHAnsi"/>
          <w:b/>
          <w:szCs w:val="28"/>
          <w:u w:val="single"/>
        </w:rPr>
      </w:pPr>
      <w:r w:rsidRPr="00C4493B">
        <w:rPr>
          <w:rFonts w:asciiTheme="minorHAnsi" w:hAnsiTheme="minorHAnsi" w:cstheme="minorHAnsi"/>
          <w:b/>
          <w:szCs w:val="28"/>
          <w:u w:val="single"/>
        </w:rPr>
        <w:t>Základní údaje o škole</w:t>
      </w:r>
    </w:p>
    <w:p w:rsidR="00E77AB8" w:rsidRPr="00C4493B" w:rsidRDefault="00E77AB8" w:rsidP="00E77AB8">
      <w:pPr>
        <w:rPr>
          <w:rFonts w:asciiTheme="minorHAnsi" w:hAnsiTheme="minorHAnsi" w:cstheme="minorHAnsi"/>
          <w:sz w:val="28"/>
          <w:szCs w:val="28"/>
        </w:rPr>
      </w:pPr>
    </w:p>
    <w:p w:rsidR="00E77AB8" w:rsidRPr="005E77D9" w:rsidRDefault="00E77AB8" w:rsidP="00E77AB8">
      <w:pPr>
        <w:jc w:val="left"/>
        <w:rPr>
          <w:rFonts w:asciiTheme="minorHAnsi" w:hAnsiTheme="minorHAnsi" w:cstheme="minorHAnsi"/>
          <w:b/>
          <w:sz w:val="24"/>
          <w:u w:val="single"/>
        </w:rPr>
      </w:pPr>
      <w:r w:rsidRPr="005E77D9">
        <w:rPr>
          <w:rFonts w:asciiTheme="minorHAnsi" w:hAnsiTheme="minorHAnsi" w:cstheme="minorHAnsi"/>
          <w:b/>
          <w:sz w:val="24"/>
          <w:u w:val="single"/>
        </w:rPr>
        <w:t>Název školy, právní forma, sídlo, IČO:</w:t>
      </w:r>
    </w:p>
    <w:p w:rsidR="00E77AB8" w:rsidRPr="00596B68" w:rsidRDefault="00E77AB8" w:rsidP="003A014D">
      <w:pPr>
        <w:ind w:left="360"/>
        <w:jc w:val="left"/>
        <w:rPr>
          <w:rFonts w:asciiTheme="minorHAnsi" w:hAnsiTheme="minorHAnsi" w:cstheme="minorHAnsi"/>
          <w:sz w:val="24"/>
        </w:rPr>
      </w:pPr>
      <w:r w:rsidRPr="00596B68">
        <w:rPr>
          <w:rFonts w:asciiTheme="minorHAnsi" w:hAnsiTheme="minorHAnsi" w:cstheme="minorHAnsi"/>
          <w:sz w:val="24"/>
        </w:rPr>
        <w:t>Lepařovo gymnázium, Jičín, Jiráskova 30</w:t>
      </w:r>
    </w:p>
    <w:p w:rsidR="00E77AB8" w:rsidRPr="00596B68" w:rsidRDefault="00E77AB8" w:rsidP="003A014D">
      <w:pPr>
        <w:ind w:left="360"/>
        <w:jc w:val="left"/>
        <w:rPr>
          <w:rFonts w:asciiTheme="minorHAnsi" w:hAnsiTheme="minorHAnsi" w:cstheme="minorHAnsi"/>
          <w:sz w:val="24"/>
        </w:rPr>
      </w:pPr>
      <w:r w:rsidRPr="00596B68">
        <w:rPr>
          <w:rFonts w:asciiTheme="minorHAnsi" w:hAnsiTheme="minorHAnsi" w:cstheme="minorHAnsi"/>
          <w:sz w:val="24"/>
        </w:rPr>
        <w:t>Příspěvková organizace Královéhradeckého kraje</w:t>
      </w:r>
    </w:p>
    <w:p w:rsidR="00E77AB8" w:rsidRPr="00596B68" w:rsidRDefault="00E77AB8" w:rsidP="00E77AB8">
      <w:pPr>
        <w:ind w:left="360"/>
        <w:jc w:val="left"/>
        <w:rPr>
          <w:rFonts w:asciiTheme="minorHAnsi" w:hAnsiTheme="minorHAnsi" w:cstheme="minorHAnsi"/>
          <w:sz w:val="24"/>
        </w:rPr>
      </w:pPr>
      <w:r w:rsidRPr="00596B68">
        <w:rPr>
          <w:rFonts w:asciiTheme="minorHAnsi" w:hAnsiTheme="minorHAnsi" w:cstheme="minorHAnsi"/>
          <w:sz w:val="24"/>
        </w:rPr>
        <w:t>Jiráskova 30, 506 01 Jičín</w:t>
      </w:r>
    </w:p>
    <w:p w:rsidR="00E77AB8" w:rsidRPr="00596B68" w:rsidRDefault="00E77AB8" w:rsidP="00E77AB8">
      <w:pPr>
        <w:ind w:left="360"/>
        <w:jc w:val="left"/>
        <w:rPr>
          <w:rFonts w:asciiTheme="minorHAnsi" w:hAnsiTheme="minorHAnsi" w:cstheme="minorHAnsi"/>
          <w:sz w:val="24"/>
        </w:rPr>
      </w:pPr>
      <w:r w:rsidRPr="00596B68">
        <w:rPr>
          <w:rFonts w:asciiTheme="minorHAnsi" w:hAnsiTheme="minorHAnsi" w:cstheme="minorHAnsi"/>
          <w:sz w:val="24"/>
        </w:rPr>
        <w:t>IČO: 60116781</w:t>
      </w:r>
    </w:p>
    <w:p w:rsidR="00E77AB8" w:rsidRPr="00596B68" w:rsidRDefault="00E77AB8" w:rsidP="00E77AB8">
      <w:pPr>
        <w:ind w:left="360"/>
        <w:jc w:val="left"/>
        <w:rPr>
          <w:rFonts w:asciiTheme="minorHAnsi" w:hAnsiTheme="minorHAnsi" w:cstheme="minorHAnsi"/>
          <w:sz w:val="24"/>
        </w:rPr>
      </w:pPr>
    </w:p>
    <w:p w:rsidR="00E77AB8" w:rsidRPr="00596B68" w:rsidRDefault="00E77AB8" w:rsidP="00E77AB8">
      <w:pPr>
        <w:jc w:val="left"/>
        <w:rPr>
          <w:rFonts w:asciiTheme="minorHAnsi" w:hAnsiTheme="minorHAnsi" w:cstheme="minorHAnsi"/>
          <w:sz w:val="24"/>
        </w:rPr>
      </w:pPr>
      <w:r w:rsidRPr="00596B68">
        <w:rPr>
          <w:rFonts w:asciiTheme="minorHAnsi" w:hAnsiTheme="minorHAnsi" w:cstheme="minorHAnsi"/>
          <w:sz w:val="24"/>
          <w:u w:val="single"/>
        </w:rPr>
        <w:t>Zřizovatel:</w:t>
      </w:r>
      <w:r w:rsidRPr="00596B68">
        <w:rPr>
          <w:rFonts w:asciiTheme="minorHAnsi" w:hAnsiTheme="minorHAnsi" w:cstheme="minorHAnsi"/>
          <w:sz w:val="24"/>
        </w:rPr>
        <w:t xml:space="preserve">  Královéhradecký kraj</w:t>
      </w:r>
    </w:p>
    <w:p w:rsidR="00E77AB8" w:rsidRPr="00596B68" w:rsidRDefault="00E77AB8" w:rsidP="00E77AB8">
      <w:pPr>
        <w:jc w:val="left"/>
        <w:rPr>
          <w:rFonts w:asciiTheme="minorHAnsi" w:hAnsiTheme="minorHAnsi" w:cstheme="minorHAnsi"/>
          <w:sz w:val="24"/>
        </w:rPr>
      </w:pPr>
    </w:p>
    <w:p w:rsidR="00E77AB8" w:rsidRPr="00596B68" w:rsidRDefault="00E77AB8" w:rsidP="00E77AB8">
      <w:pPr>
        <w:jc w:val="left"/>
        <w:rPr>
          <w:rFonts w:asciiTheme="minorHAnsi" w:hAnsiTheme="minorHAnsi" w:cstheme="minorHAnsi"/>
          <w:sz w:val="24"/>
        </w:rPr>
      </w:pPr>
      <w:r w:rsidRPr="00596B68">
        <w:rPr>
          <w:rFonts w:asciiTheme="minorHAnsi" w:hAnsiTheme="minorHAnsi" w:cstheme="minorHAnsi"/>
          <w:sz w:val="24"/>
          <w:u w:val="single"/>
        </w:rPr>
        <w:t>Ředitel školy</w:t>
      </w:r>
      <w:r w:rsidRPr="00596B68">
        <w:rPr>
          <w:rFonts w:asciiTheme="minorHAnsi" w:hAnsiTheme="minorHAnsi" w:cstheme="minorHAnsi"/>
          <w:sz w:val="24"/>
        </w:rPr>
        <w:t>:</w:t>
      </w:r>
      <w:r w:rsidRPr="00596B68">
        <w:rPr>
          <w:rFonts w:asciiTheme="minorHAnsi" w:hAnsiTheme="minorHAnsi" w:cstheme="minorHAnsi"/>
          <w:sz w:val="24"/>
        </w:rPr>
        <w:tab/>
        <w:t xml:space="preserve">Mgr. Miloš Chlumský </w:t>
      </w:r>
    </w:p>
    <w:p w:rsidR="00E77AB8" w:rsidRPr="00596B68" w:rsidRDefault="00E77AB8" w:rsidP="00E77AB8">
      <w:pPr>
        <w:jc w:val="left"/>
        <w:rPr>
          <w:rFonts w:asciiTheme="minorHAnsi" w:hAnsiTheme="minorHAnsi" w:cstheme="minorHAnsi"/>
          <w:sz w:val="24"/>
        </w:rPr>
      </w:pPr>
    </w:p>
    <w:p w:rsidR="00E77AB8" w:rsidRPr="00596B68" w:rsidRDefault="00E77AB8" w:rsidP="00E77AB8">
      <w:pPr>
        <w:jc w:val="left"/>
        <w:rPr>
          <w:rFonts w:asciiTheme="minorHAnsi" w:hAnsiTheme="minorHAnsi" w:cstheme="minorHAnsi"/>
          <w:sz w:val="24"/>
          <w:u w:val="single"/>
        </w:rPr>
      </w:pPr>
      <w:r w:rsidRPr="00596B68">
        <w:rPr>
          <w:rFonts w:asciiTheme="minorHAnsi" w:hAnsiTheme="minorHAnsi" w:cstheme="minorHAnsi"/>
          <w:sz w:val="24"/>
          <w:u w:val="single"/>
        </w:rPr>
        <w:t>Kontakty a dálkový přístup:</w:t>
      </w:r>
    </w:p>
    <w:p w:rsidR="00E77AB8" w:rsidRPr="00764C7B" w:rsidRDefault="00E77AB8" w:rsidP="00E77AB8">
      <w:pPr>
        <w:jc w:val="left"/>
        <w:rPr>
          <w:rFonts w:asciiTheme="minorHAnsi" w:hAnsiTheme="minorHAnsi" w:cstheme="minorHAnsi"/>
          <w:color w:val="0070C0"/>
          <w:sz w:val="24"/>
        </w:rPr>
      </w:pPr>
      <w:r w:rsidRPr="00A41705">
        <w:rPr>
          <w:rFonts w:asciiTheme="minorHAnsi" w:hAnsiTheme="minorHAnsi" w:cstheme="minorHAnsi"/>
          <w:sz w:val="24"/>
        </w:rPr>
        <w:t>Web</w:t>
      </w:r>
      <w:r w:rsidR="00003876">
        <w:rPr>
          <w:rFonts w:asciiTheme="minorHAnsi" w:hAnsiTheme="minorHAnsi" w:cstheme="minorHAnsi"/>
          <w:sz w:val="24"/>
        </w:rPr>
        <w:t xml:space="preserve"> </w:t>
      </w:r>
      <w:r w:rsidRPr="00A41705">
        <w:rPr>
          <w:rFonts w:asciiTheme="minorHAnsi" w:hAnsiTheme="minorHAnsi" w:cstheme="minorHAnsi"/>
          <w:color w:val="2F5496" w:themeColor="accent5" w:themeShade="BF"/>
          <w:sz w:val="24"/>
        </w:rPr>
        <w:t xml:space="preserve"> </w:t>
      </w:r>
      <w:r w:rsidR="003F24C1">
        <w:rPr>
          <w:rFonts w:asciiTheme="minorHAnsi" w:hAnsiTheme="minorHAnsi" w:cstheme="minorHAnsi"/>
          <w:color w:val="2F5496" w:themeColor="accent5" w:themeShade="BF"/>
          <w:sz w:val="24"/>
        </w:rPr>
        <w:t xml:space="preserve">         </w:t>
      </w:r>
      <w:r w:rsidRPr="00764C7B">
        <w:rPr>
          <w:rFonts w:asciiTheme="minorHAnsi" w:hAnsiTheme="minorHAnsi" w:cstheme="minorHAnsi"/>
          <w:color w:val="0070C0"/>
          <w:sz w:val="24"/>
        </w:rPr>
        <w:t>www.gymjc.cz</w:t>
      </w:r>
    </w:p>
    <w:p w:rsidR="00E77AB8" w:rsidRPr="00764C7B" w:rsidRDefault="00C807CE" w:rsidP="00E77AB8">
      <w:pPr>
        <w:jc w:val="left"/>
        <w:rPr>
          <w:rFonts w:asciiTheme="minorHAnsi" w:hAnsiTheme="minorHAnsi" w:cstheme="minorHAnsi"/>
          <w:sz w:val="24"/>
        </w:rPr>
      </w:pPr>
      <w:r>
        <w:rPr>
          <w:rFonts w:asciiTheme="minorHAnsi" w:hAnsiTheme="minorHAnsi" w:cstheme="minorHAnsi"/>
          <w:sz w:val="24"/>
        </w:rPr>
        <w:t>Facebook</w:t>
      </w:r>
      <w:r w:rsidR="00764C7B">
        <w:rPr>
          <w:rFonts w:asciiTheme="minorHAnsi" w:hAnsiTheme="minorHAnsi" w:cstheme="minorHAnsi"/>
          <w:sz w:val="24"/>
        </w:rPr>
        <w:t xml:space="preserve">  </w:t>
      </w:r>
      <w:r w:rsidR="003F24C1">
        <w:rPr>
          <w:rFonts w:asciiTheme="minorHAnsi" w:hAnsiTheme="minorHAnsi" w:cstheme="minorHAnsi"/>
          <w:sz w:val="24"/>
        </w:rPr>
        <w:t xml:space="preserve"> </w:t>
      </w:r>
      <w:hyperlink r:id="rId10" w:tgtFrame="_blank" w:history="1">
        <w:r w:rsidR="00764C7B" w:rsidRPr="00764C7B">
          <w:rPr>
            <w:rFonts w:ascii="Arial" w:hAnsi="Arial" w:cs="Arial"/>
            <w:color w:val="1155CC"/>
            <w:shd w:val="clear" w:color="auto" w:fill="FFFFFF"/>
          </w:rPr>
          <w:t>https://www.facebook.com/lgjicin</w:t>
        </w:r>
      </w:hyperlink>
    </w:p>
    <w:p w:rsidR="00C807CE" w:rsidRPr="00764C7B" w:rsidRDefault="00C807CE" w:rsidP="00E77AB8">
      <w:pPr>
        <w:jc w:val="left"/>
        <w:rPr>
          <w:rFonts w:asciiTheme="minorHAnsi" w:hAnsiTheme="minorHAnsi" w:cstheme="minorHAnsi"/>
          <w:sz w:val="24"/>
        </w:rPr>
      </w:pPr>
      <w:r>
        <w:rPr>
          <w:rFonts w:asciiTheme="minorHAnsi" w:hAnsiTheme="minorHAnsi" w:cstheme="minorHAnsi"/>
          <w:sz w:val="24"/>
        </w:rPr>
        <w:t>Instagram</w:t>
      </w:r>
      <w:r w:rsidR="003F24C1">
        <w:rPr>
          <w:rFonts w:asciiTheme="minorHAnsi" w:hAnsiTheme="minorHAnsi" w:cstheme="minorHAnsi"/>
          <w:sz w:val="24"/>
        </w:rPr>
        <w:t xml:space="preserve"> </w:t>
      </w:r>
      <w:r w:rsidR="00764C7B" w:rsidRPr="00764C7B">
        <w:t xml:space="preserve"> </w:t>
      </w:r>
      <w:hyperlink r:id="rId11" w:tgtFrame="_blank" w:history="1">
        <w:r w:rsidR="00764C7B" w:rsidRPr="00764C7B">
          <w:rPr>
            <w:rFonts w:ascii="Arial" w:hAnsi="Arial" w:cs="Arial"/>
            <w:color w:val="1155CC"/>
            <w:shd w:val="clear" w:color="auto" w:fill="FFFFFF"/>
          </w:rPr>
          <w:t>https://instagram.com/lgjicin</w:t>
        </w:r>
      </w:hyperlink>
    </w:p>
    <w:p w:rsidR="00E77AB8" w:rsidRPr="00A41705" w:rsidRDefault="00E77AB8" w:rsidP="00E77AB8">
      <w:pPr>
        <w:jc w:val="left"/>
        <w:rPr>
          <w:rStyle w:val="Hypertextovodkaz"/>
          <w:rFonts w:asciiTheme="minorHAnsi" w:hAnsiTheme="minorHAnsi" w:cstheme="minorHAnsi"/>
          <w:sz w:val="24"/>
          <w:u w:val="none"/>
        </w:rPr>
      </w:pPr>
      <w:r w:rsidRPr="00A41705">
        <w:rPr>
          <w:rFonts w:asciiTheme="minorHAnsi" w:hAnsiTheme="minorHAnsi" w:cstheme="minorHAnsi"/>
          <w:sz w:val="24"/>
        </w:rPr>
        <w:t xml:space="preserve">E-mail: </w:t>
      </w:r>
      <w:r w:rsidR="003F24C1">
        <w:rPr>
          <w:rFonts w:asciiTheme="minorHAnsi" w:hAnsiTheme="minorHAnsi" w:cstheme="minorHAnsi"/>
          <w:sz w:val="24"/>
        </w:rPr>
        <w:t xml:space="preserve">      </w:t>
      </w:r>
      <w:hyperlink r:id="rId12" w:history="1">
        <w:r w:rsidRPr="00003876">
          <w:rPr>
            <w:rStyle w:val="Hypertextovodkaz"/>
            <w:rFonts w:asciiTheme="minorHAnsi" w:hAnsiTheme="minorHAnsi" w:cstheme="minorHAnsi"/>
            <w:color w:val="0070C0"/>
            <w:sz w:val="24"/>
            <w:u w:val="none"/>
          </w:rPr>
          <w:t>skola@gymjc.cz</w:t>
        </w:r>
      </w:hyperlink>
      <w:r w:rsidRPr="00003876">
        <w:rPr>
          <w:rFonts w:asciiTheme="minorHAnsi" w:hAnsiTheme="minorHAnsi" w:cstheme="minorHAnsi"/>
          <w:color w:val="0070C0"/>
          <w:sz w:val="24"/>
        </w:rPr>
        <w:t xml:space="preserve">, </w:t>
      </w:r>
      <w:hyperlink r:id="rId13" w:history="1">
        <w:r w:rsidRPr="00003876">
          <w:rPr>
            <w:rStyle w:val="Hypertextovodkaz"/>
            <w:rFonts w:asciiTheme="minorHAnsi" w:hAnsiTheme="minorHAnsi" w:cstheme="minorHAnsi"/>
            <w:color w:val="0070C0"/>
            <w:sz w:val="24"/>
            <w:u w:val="none"/>
          </w:rPr>
          <w:t>chlumsky@gymjc.cz</w:t>
        </w:r>
      </w:hyperlink>
    </w:p>
    <w:p w:rsidR="00E77AB8" w:rsidRPr="00A41705" w:rsidRDefault="00E77AB8" w:rsidP="00E77AB8">
      <w:pPr>
        <w:jc w:val="left"/>
        <w:rPr>
          <w:rStyle w:val="Hypertextovodkaz"/>
          <w:rFonts w:asciiTheme="minorHAnsi" w:hAnsiTheme="minorHAnsi" w:cstheme="minorHAnsi"/>
          <w:sz w:val="24"/>
          <w:u w:val="none"/>
        </w:rPr>
      </w:pPr>
      <w:r w:rsidRPr="00A41705">
        <w:rPr>
          <w:rStyle w:val="Hypertextovodkaz"/>
          <w:rFonts w:asciiTheme="minorHAnsi" w:hAnsiTheme="minorHAnsi" w:cstheme="minorHAnsi"/>
          <w:color w:val="auto"/>
          <w:sz w:val="24"/>
          <w:u w:val="none"/>
        </w:rPr>
        <w:t>Telefon:</w:t>
      </w:r>
      <w:r w:rsidRPr="00A41705">
        <w:rPr>
          <w:rStyle w:val="Hypertextovodkaz"/>
          <w:rFonts w:asciiTheme="minorHAnsi" w:hAnsiTheme="minorHAnsi" w:cstheme="minorHAnsi"/>
          <w:sz w:val="24"/>
          <w:u w:val="none"/>
        </w:rPr>
        <w:t xml:space="preserve"> </w:t>
      </w:r>
      <w:r w:rsidR="003F24C1">
        <w:rPr>
          <w:rStyle w:val="Hypertextovodkaz"/>
          <w:rFonts w:asciiTheme="minorHAnsi" w:hAnsiTheme="minorHAnsi" w:cstheme="minorHAnsi"/>
          <w:sz w:val="24"/>
          <w:u w:val="none"/>
        </w:rPr>
        <w:t xml:space="preserve">   </w:t>
      </w:r>
      <w:r w:rsidRPr="00A41705">
        <w:rPr>
          <w:rStyle w:val="Hypertextovodkaz"/>
          <w:rFonts w:asciiTheme="minorHAnsi" w:hAnsiTheme="minorHAnsi" w:cstheme="minorHAnsi"/>
          <w:sz w:val="24"/>
          <w:u w:val="none"/>
        </w:rPr>
        <w:t>493 533 005 a 493 532 404</w:t>
      </w:r>
    </w:p>
    <w:p w:rsidR="00E77AB8" w:rsidRPr="00A41705" w:rsidRDefault="00E77AB8" w:rsidP="00E77AB8">
      <w:pPr>
        <w:jc w:val="left"/>
        <w:rPr>
          <w:rStyle w:val="Hypertextovodkaz"/>
          <w:rFonts w:asciiTheme="minorHAnsi" w:hAnsiTheme="minorHAnsi" w:cstheme="minorHAnsi"/>
          <w:color w:val="2E74B5" w:themeColor="accent1" w:themeShade="BF"/>
          <w:sz w:val="24"/>
          <w:u w:val="none"/>
        </w:rPr>
      </w:pPr>
      <w:r w:rsidRPr="00A41705">
        <w:rPr>
          <w:rStyle w:val="Hypertextovodkaz"/>
          <w:rFonts w:asciiTheme="minorHAnsi" w:hAnsiTheme="minorHAnsi" w:cstheme="minorHAnsi"/>
          <w:color w:val="auto"/>
          <w:sz w:val="24"/>
          <w:u w:val="none"/>
        </w:rPr>
        <w:t>Datová schránka:</w:t>
      </w:r>
      <w:r w:rsidR="00A41705" w:rsidRPr="00A41705">
        <w:rPr>
          <w:rStyle w:val="Hypertextovodkaz"/>
          <w:rFonts w:asciiTheme="minorHAnsi" w:hAnsiTheme="minorHAnsi" w:cstheme="minorHAnsi"/>
          <w:color w:val="auto"/>
          <w:sz w:val="24"/>
          <w:u w:val="none"/>
        </w:rPr>
        <w:t xml:space="preserve"> </w:t>
      </w:r>
      <w:r w:rsidRPr="00A41705">
        <w:rPr>
          <w:rStyle w:val="Hypertextovodkaz"/>
          <w:rFonts w:asciiTheme="minorHAnsi" w:hAnsiTheme="minorHAnsi" w:cstheme="minorHAnsi"/>
          <w:color w:val="2E74B5" w:themeColor="accent1" w:themeShade="BF"/>
          <w:sz w:val="24"/>
          <w:u w:val="none"/>
        </w:rPr>
        <w:t>33xfzb6</w:t>
      </w:r>
    </w:p>
    <w:p w:rsidR="00E77AB8" w:rsidRPr="00A41705" w:rsidRDefault="00E77AB8" w:rsidP="00E77AB8">
      <w:pPr>
        <w:jc w:val="left"/>
        <w:rPr>
          <w:rStyle w:val="Hypertextovodkaz"/>
          <w:rFonts w:asciiTheme="minorHAnsi" w:hAnsiTheme="minorHAnsi" w:cstheme="minorHAnsi"/>
          <w:color w:val="2E74B5" w:themeColor="accent1" w:themeShade="BF"/>
          <w:sz w:val="24"/>
          <w:u w:val="none"/>
        </w:rPr>
      </w:pPr>
    </w:p>
    <w:p w:rsidR="00E77AB8" w:rsidRPr="005E77D9" w:rsidRDefault="00E77AB8" w:rsidP="00E77AB8">
      <w:pPr>
        <w:jc w:val="left"/>
        <w:rPr>
          <w:rStyle w:val="Hypertextovodkaz"/>
          <w:rFonts w:asciiTheme="minorHAnsi" w:hAnsiTheme="minorHAnsi" w:cstheme="minorHAnsi"/>
          <w:b/>
          <w:color w:val="auto"/>
          <w:sz w:val="24"/>
        </w:rPr>
      </w:pPr>
      <w:r w:rsidRPr="005E77D9">
        <w:rPr>
          <w:rStyle w:val="Hypertextovodkaz"/>
          <w:rFonts w:asciiTheme="minorHAnsi" w:hAnsiTheme="minorHAnsi" w:cstheme="minorHAnsi"/>
          <w:b/>
          <w:color w:val="auto"/>
          <w:sz w:val="24"/>
        </w:rPr>
        <w:t>Školská rada</w:t>
      </w:r>
    </w:p>
    <w:p w:rsidR="00E77AB8" w:rsidRDefault="00E77AB8" w:rsidP="00804DEF">
      <w:pPr>
        <w:pStyle w:val="A3text"/>
      </w:pPr>
      <w:r w:rsidRPr="00596B68">
        <w:t>V souladu se zákonem je ve škole zřízena Školská rada. Ta projednává zásadní koncepční záležitosti školy a schvaluje oficiální dokumenty jako ŠVP, školní řád (včetně aktualizací) a výroční zprávu gymnázia. Školská rada Lepařova gymnázia má 6 členů – dva jmen</w:t>
      </w:r>
      <w:r>
        <w:t>uje</w:t>
      </w:r>
      <w:r w:rsidRPr="00596B68">
        <w:t xml:space="preserve"> jako své zástupce zřizovatel školy, Královéhradecký kraj, dva byli zvoleni jako zástupci pedagogických pracovníků školy a dva zvolili jako své zástupce rodiče (zákonní zástupci nezletilých žáků) a plnoletí žáci. Funkční období Školské rady je tříleté. </w:t>
      </w:r>
      <w:r w:rsidR="00C807CE">
        <w:t>Stávající Školská rada</w:t>
      </w:r>
      <w:r w:rsidRPr="00596B68">
        <w:t xml:space="preserve"> </w:t>
      </w:r>
      <w:r w:rsidR="00C807CE">
        <w:t>byla jmenována n</w:t>
      </w:r>
      <w:r>
        <w:t>a počátku školního roku 2021/22.</w:t>
      </w:r>
    </w:p>
    <w:p w:rsidR="00E77AB8" w:rsidRPr="00596B68" w:rsidRDefault="00E77AB8" w:rsidP="00E77AB8">
      <w:pPr>
        <w:ind w:firstLine="284"/>
        <w:jc w:val="left"/>
        <w:rPr>
          <w:rFonts w:asciiTheme="minorHAnsi" w:hAnsiTheme="minorHAnsi" w:cstheme="minorHAnsi"/>
          <w:sz w:val="24"/>
          <w:szCs w:val="24"/>
        </w:rPr>
      </w:pPr>
    </w:p>
    <w:p w:rsidR="00E77AB8" w:rsidRPr="00596B68" w:rsidRDefault="00E77AB8" w:rsidP="00E77AB8">
      <w:pPr>
        <w:ind w:firstLine="284"/>
        <w:jc w:val="left"/>
        <w:rPr>
          <w:rFonts w:asciiTheme="minorHAnsi" w:hAnsiTheme="minorHAnsi" w:cstheme="minorHAnsi"/>
          <w:sz w:val="24"/>
          <w:szCs w:val="24"/>
          <w:u w:val="single"/>
        </w:rPr>
      </w:pPr>
      <w:r w:rsidRPr="00596B68">
        <w:rPr>
          <w:rFonts w:asciiTheme="minorHAnsi" w:hAnsiTheme="minorHAnsi" w:cstheme="minorHAnsi"/>
          <w:sz w:val="24"/>
          <w:szCs w:val="24"/>
          <w:u w:val="single"/>
        </w:rPr>
        <w:t>Složení Školské rady Lepařova gymnázia, Jičín, Jiráskova 30</w:t>
      </w:r>
    </w:p>
    <w:p w:rsidR="00E77AB8" w:rsidRPr="00596B68" w:rsidRDefault="00E77AB8" w:rsidP="00E77AB8">
      <w:pPr>
        <w:ind w:firstLine="284"/>
        <w:jc w:val="left"/>
        <w:rPr>
          <w:rFonts w:asciiTheme="minorHAnsi" w:hAnsiTheme="minorHAnsi" w:cstheme="minorHAnsi"/>
          <w:sz w:val="24"/>
          <w:szCs w:val="24"/>
        </w:rPr>
      </w:pPr>
      <w:r w:rsidRPr="00596B68">
        <w:rPr>
          <w:rFonts w:asciiTheme="minorHAnsi" w:hAnsiTheme="minorHAnsi" w:cstheme="minorHAnsi"/>
          <w:sz w:val="24"/>
          <w:szCs w:val="24"/>
        </w:rPr>
        <w:t>Zástupci zřizovatele:</w:t>
      </w:r>
    </w:p>
    <w:p w:rsidR="00E77AB8" w:rsidRPr="00596B68" w:rsidRDefault="00E77AB8" w:rsidP="00E77AB8">
      <w:pPr>
        <w:ind w:firstLine="284"/>
        <w:jc w:val="left"/>
        <w:rPr>
          <w:rFonts w:asciiTheme="minorHAnsi" w:hAnsiTheme="minorHAnsi" w:cstheme="minorHAnsi"/>
          <w:sz w:val="24"/>
          <w:szCs w:val="24"/>
        </w:rPr>
      </w:pPr>
      <w:r w:rsidRPr="00596B68">
        <w:rPr>
          <w:rFonts w:asciiTheme="minorHAnsi" w:hAnsiTheme="minorHAnsi" w:cstheme="minorHAnsi"/>
          <w:sz w:val="24"/>
          <w:szCs w:val="24"/>
        </w:rPr>
        <w:t xml:space="preserve">Ing. </w:t>
      </w:r>
      <w:r>
        <w:rPr>
          <w:rFonts w:asciiTheme="minorHAnsi" w:hAnsiTheme="minorHAnsi" w:cstheme="minorHAnsi"/>
          <w:sz w:val="24"/>
          <w:szCs w:val="24"/>
        </w:rPr>
        <w:t>Dana Kracíková a</w:t>
      </w:r>
      <w:r w:rsidRPr="00596B68">
        <w:rPr>
          <w:rFonts w:asciiTheme="minorHAnsi" w:hAnsiTheme="minorHAnsi" w:cstheme="minorHAnsi"/>
          <w:sz w:val="24"/>
          <w:szCs w:val="24"/>
        </w:rPr>
        <w:t xml:space="preserve"> </w:t>
      </w:r>
      <w:r w:rsidR="00F149E5">
        <w:rPr>
          <w:rFonts w:asciiTheme="minorHAnsi" w:hAnsiTheme="minorHAnsi" w:cstheme="minorHAnsi"/>
          <w:sz w:val="24"/>
          <w:szCs w:val="24"/>
        </w:rPr>
        <w:t>I</w:t>
      </w:r>
      <w:r w:rsidRPr="00596B68">
        <w:rPr>
          <w:rFonts w:asciiTheme="minorHAnsi" w:hAnsiTheme="minorHAnsi" w:cstheme="minorHAnsi"/>
          <w:sz w:val="24"/>
          <w:szCs w:val="24"/>
        </w:rPr>
        <w:t xml:space="preserve">ng. Zdeněk Švorc  </w:t>
      </w:r>
    </w:p>
    <w:p w:rsidR="00E77AB8" w:rsidRPr="00596B68" w:rsidRDefault="00E77AB8" w:rsidP="00E77AB8">
      <w:pPr>
        <w:ind w:firstLine="284"/>
        <w:jc w:val="left"/>
        <w:rPr>
          <w:rFonts w:asciiTheme="minorHAnsi" w:hAnsiTheme="minorHAnsi" w:cstheme="minorHAnsi"/>
          <w:b/>
          <w:sz w:val="24"/>
          <w:szCs w:val="24"/>
        </w:rPr>
      </w:pPr>
      <w:r w:rsidRPr="00596B68">
        <w:rPr>
          <w:rFonts w:asciiTheme="minorHAnsi" w:hAnsiTheme="minorHAnsi" w:cstheme="minorHAnsi"/>
          <w:sz w:val="24"/>
          <w:szCs w:val="24"/>
        </w:rPr>
        <w:t>Zástupci zákonných zástupců a plnoletých žáků:</w:t>
      </w:r>
      <w:r w:rsidRPr="00596B68">
        <w:rPr>
          <w:rFonts w:asciiTheme="minorHAnsi" w:hAnsiTheme="minorHAnsi" w:cstheme="minorHAnsi"/>
          <w:b/>
          <w:sz w:val="24"/>
          <w:szCs w:val="24"/>
        </w:rPr>
        <w:t xml:space="preserve"> </w:t>
      </w:r>
    </w:p>
    <w:p w:rsidR="00E77AB8" w:rsidRPr="00596B68" w:rsidRDefault="00E77AB8" w:rsidP="00E77AB8">
      <w:pPr>
        <w:ind w:firstLine="284"/>
        <w:jc w:val="left"/>
        <w:rPr>
          <w:rFonts w:asciiTheme="minorHAnsi" w:hAnsiTheme="minorHAnsi" w:cstheme="minorHAnsi"/>
          <w:b/>
          <w:sz w:val="24"/>
          <w:szCs w:val="24"/>
        </w:rPr>
      </w:pPr>
      <w:r>
        <w:rPr>
          <w:rFonts w:asciiTheme="minorHAnsi" w:hAnsiTheme="minorHAnsi" w:cstheme="minorHAnsi"/>
          <w:sz w:val="24"/>
          <w:szCs w:val="24"/>
        </w:rPr>
        <w:t xml:space="preserve">MUDr. Tomáš Hodač </w:t>
      </w:r>
      <w:r w:rsidRPr="00596B68">
        <w:rPr>
          <w:rFonts w:asciiTheme="minorHAnsi" w:hAnsiTheme="minorHAnsi" w:cstheme="minorHAnsi"/>
          <w:sz w:val="24"/>
          <w:szCs w:val="24"/>
        </w:rPr>
        <w:t>a Ing Jiří Vitvar</w:t>
      </w:r>
      <w:r w:rsidRPr="00596B68">
        <w:rPr>
          <w:rFonts w:asciiTheme="minorHAnsi" w:hAnsiTheme="minorHAnsi" w:cstheme="minorHAnsi"/>
          <w:b/>
          <w:sz w:val="24"/>
          <w:szCs w:val="24"/>
        </w:rPr>
        <w:t xml:space="preserve"> </w:t>
      </w:r>
      <w:r w:rsidRPr="00596B68">
        <w:rPr>
          <w:rFonts w:asciiTheme="minorHAnsi" w:hAnsiTheme="minorHAnsi" w:cstheme="minorHAnsi"/>
          <w:sz w:val="24"/>
          <w:szCs w:val="24"/>
        </w:rPr>
        <w:t>(zvolený předseda ŠR)</w:t>
      </w:r>
    </w:p>
    <w:p w:rsidR="00E77AB8" w:rsidRPr="00596B68" w:rsidRDefault="00E77AB8" w:rsidP="00E77AB8">
      <w:pPr>
        <w:ind w:firstLine="284"/>
        <w:jc w:val="left"/>
        <w:rPr>
          <w:rFonts w:asciiTheme="minorHAnsi" w:hAnsiTheme="minorHAnsi" w:cstheme="minorHAnsi"/>
          <w:sz w:val="24"/>
          <w:szCs w:val="24"/>
        </w:rPr>
      </w:pPr>
      <w:r w:rsidRPr="00596B68">
        <w:rPr>
          <w:rFonts w:asciiTheme="minorHAnsi" w:hAnsiTheme="minorHAnsi" w:cstheme="minorHAnsi"/>
          <w:sz w:val="24"/>
          <w:szCs w:val="24"/>
        </w:rPr>
        <w:t>Zá</w:t>
      </w:r>
      <w:r w:rsidR="00771435">
        <w:rPr>
          <w:rFonts w:asciiTheme="minorHAnsi" w:hAnsiTheme="minorHAnsi" w:cstheme="minorHAnsi"/>
          <w:sz w:val="24"/>
          <w:szCs w:val="24"/>
        </w:rPr>
        <w:t>s</w:t>
      </w:r>
      <w:r w:rsidRPr="00596B68">
        <w:rPr>
          <w:rFonts w:asciiTheme="minorHAnsi" w:hAnsiTheme="minorHAnsi" w:cstheme="minorHAnsi"/>
          <w:sz w:val="24"/>
          <w:szCs w:val="24"/>
        </w:rPr>
        <w:t>tupci pedagogických pracovníků</w:t>
      </w:r>
      <w:r w:rsidRPr="00596B68">
        <w:rPr>
          <w:rFonts w:asciiTheme="minorHAnsi" w:hAnsiTheme="minorHAnsi" w:cstheme="minorHAnsi"/>
          <w:b/>
          <w:sz w:val="24"/>
          <w:szCs w:val="24"/>
        </w:rPr>
        <w:t>:</w:t>
      </w:r>
    </w:p>
    <w:p w:rsidR="00E77AB8" w:rsidRPr="00596B68" w:rsidRDefault="00E77AB8" w:rsidP="00E77AB8">
      <w:pPr>
        <w:jc w:val="left"/>
        <w:rPr>
          <w:rFonts w:asciiTheme="minorHAnsi" w:hAnsiTheme="minorHAnsi" w:cstheme="minorHAnsi"/>
          <w:sz w:val="24"/>
          <w:szCs w:val="24"/>
        </w:rPr>
      </w:pPr>
      <w:r w:rsidRPr="00596B68">
        <w:rPr>
          <w:rFonts w:asciiTheme="minorHAnsi" w:hAnsiTheme="minorHAnsi" w:cstheme="minorHAnsi"/>
          <w:sz w:val="24"/>
          <w:szCs w:val="24"/>
        </w:rPr>
        <w:t xml:space="preserve">     Mgr. </w:t>
      </w:r>
      <w:r>
        <w:rPr>
          <w:rFonts w:asciiTheme="minorHAnsi" w:hAnsiTheme="minorHAnsi" w:cstheme="minorHAnsi"/>
          <w:sz w:val="24"/>
          <w:szCs w:val="24"/>
        </w:rPr>
        <w:t>Iva Benešová a Ing. Vladimír Horčičko</w:t>
      </w:r>
      <w:r w:rsidRPr="00596B68">
        <w:rPr>
          <w:rFonts w:asciiTheme="minorHAnsi" w:hAnsiTheme="minorHAnsi" w:cstheme="minorHAnsi"/>
          <w:sz w:val="24"/>
          <w:szCs w:val="24"/>
        </w:rPr>
        <w:t xml:space="preserve"> </w:t>
      </w:r>
    </w:p>
    <w:p w:rsidR="00E77AB8" w:rsidRDefault="00E77AB8" w:rsidP="00E77AB8">
      <w:pPr>
        <w:jc w:val="left"/>
        <w:rPr>
          <w:rFonts w:asciiTheme="minorHAnsi" w:hAnsiTheme="minorHAnsi" w:cstheme="minorHAnsi"/>
          <w:sz w:val="24"/>
          <w:szCs w:val="24"/>
        </w:rPr>
      </w:pPr>
    </w:p>
    <w:p w:rsidR="00E77AB8" w:rsidRPr="00C4493B" w:rsidRDefault="00E77AB8" w:rsidP="00771435">
      <w:pPr>
        <w:jc w:val="left"/>
        <w:rPr>
          <w:rFonts w:asciiTheme="minorHAnsi" w:hAnsiTheme="minorHAnsi" w:cstheme="minorHAnsi"/>
          <w:b/>
          <w:sz w:val="28"/>
          <w:szCs w:val="28"/>
        </w:rPr>
      </w:pPr>
      <w:r w:rsidRPr="00596B68">
        <w:rPr>
          <w:rFonts w:asciiTheme="minorHAnsi" w:hAnsiTheme="minorHAnsi" w:cstheme="minorHAnsi"/>
          <w:sz w:val="24"/>
        </w:rPr>
        <w:t xml:space="preserve">                 </w:t>
      </w:r>
      <w:r w:rsidR="00B136FE">
        <w:rPr>
          <w:rFonts w:asciiTheme="minorHAnsi" w:hAnsiTheme="minorHAnsi" w:cstheme="minorHAnsi"/>
          <w:sz w:val="24"/>
        </w:rPr>
        <w:t xml:space="preserve">           </w:t>
      </w:r>
      <w:r w:rsidRPr="00596B68">
        <w:rPr>
          <w:rFonts w:asciiTheme="minorHAnsi" w:hAnsiTheme="minorHAnsi" w:cstheme="minorHAnsi"/>
          <w:sz w:val="24"/>
        </w:rPr>
        <w:t xml:space="preserve"> </w:t>
      </w:r>
      <w:r w:rsidRPr="00C4493B">
        <w:rPr>
          <w:rFonts w:asciiTheme="minorHAnsi" w:hAnsiTheme="minorHAnsi" w:cstheme="minorHAnsi"/>
          <w:b/>
          <w:sz w:val="28"/>
          <w:szCs w:val="28"/>
        </w:rPr>
        <w:t>b)</w:t>
      </w:r>
      <w:r w:rsidRPr="00C4493B">
        <w:rPr>
          <w:rFonts w:asciiTheme="minorHAnsi" w:hAnsiTheme="minorHAnsi" w:cstheme="minorHAnsi"/>
          <w:b/>
          <w:sz w:val="28"/>
          <w:szCs w:val="28"/>
          <w:u w:val="single"/>
        </w:rPr>
        <w:t xml:space="preserve"> Obory vzdělání, druhy a součásti školy</w:t>
      </w:r>
      <w:r w:rsidRPr="00C4493B">
        <w:rPr>
          <w:rFonts w:asciiTheme="minorHAnsi" w:hAnsiTheme="minorHAnsi" w:cstheme="minorHAnsi"/>
          <w:b/>
          <w:sz w:val="28"/>
          <w:szCs w:val="28"/>
        </w:rPr>
        <w:t>:</w:t>
      </w:r>
    </w:p>
    <w:p w:rsidR="00E77AB8" w:rsidRPr="00596B68" w:rsidRDefault="00E77AB8" w:rsidP="00E77AB8">
      <w:pPr>
        <w:jc w:val="left"/>
        <w:rPr>
          <w:rFonts w:asciiTheme="minorHAnsi" w:hAnsiTheme="minorHAnsi" w:cstheme="minorHAnsi"/>
          <w:b/>
          <w:sz w:val="24"/>
        </w:rPr>
      </w:pPr>
      <w:r w:rsidRPr="00596B68">
        <w:rPr>
          <w:rFonts w:asciiTheme="minorHAnsi" w:hAnsiTheme="minorHAnsi" w:cstheme="minorHAnsi"/>
          <w:b/>
          <w:sz w:val="24"/>
        </w:rPr>
        <w:t xml:space="preserve">Gymnázium čtyřleté (79-41-K/41) </w:t>
      </w:r>
    </w:p>
    <w:p w:rsidR="00E77AB8" w:rsidRPr="00596B68" w:rsidRDefault="00E77AB8" w:rsidP="00E77AB8">
      <w:pPr>
        <w:jc w:val="left"/>
        <w:rPr>
          <w:rFonts w:asciiTheme="minorHAnsi" w:hAnsiTheme="minorHAnsi" w:cstheme="minorHAnsi"/>
          <w:sz w:val="24"/>
        </w:rPr>
      </w:pPr>
      <w:r w:rsidRPr="00596B68">
        <w:rPr>
          <w:rFonts w:asciiTheme="minorHAnsi" w:hAnsiTheme="minorHAnsi" w:cstheme="minorHAnsi"/>
          <w:sz w:val="24"/>
        </w:rPr>
        <w:t xml:space="preserve">Denní obor vzdělávání zakončený maturitní zkouškou, délka 4 roky </w:t>
      </w:r>
    </w:p>
    <w:p w:rsidR="00E77AB8" w:rsidRPr="00596B68" w:rsidRDefault="00E77AB8" w:rsidP="00E77AB8">
      <w:pPr>
        <w:jc w:val="left"/>
        <w:rPr>
          <w:rFonts w:asciiTheme="minorHAnsi" w:hAnsiTheme="minorHAnsi" w:cstheme="minorHAnsi"/>
          <w:b/>
          <w:sz w:val="24"/>
        </w:rPr>
      </w:pPr>
      <w:r w:rsidRPr="00596B68">
        <w:rPr>
          <w:rFonts w:asciiTheme="minorHAnsi" w:hAnsiTheme="minorHAnsi" w:cstheme="minorHAnsi"/>
          <w:b/>
          <w:sz w:val="24"/>
        </w:rPr>
        <w:t>Gymnázium šestileté (79-41-K/61)</w:t>
      </w:r>
    </w:p>
    <w:p w:rsidR="00E77AB8" w:rsidRPr="00596B68" w:rsidRDefault="00E77AB8" w:rsidP="00E77AB8">
      <w:pPr>
        <w:jc w:val="left"/>
        <w:rPr>
          <w:rFonts w:asciiTheme="minorHAnsi" w:hAnsiTheme="minorHAnsi" w:cstheme="minorHAnsi"/>
          <w:sz w:val="24"/>
        </w:rPr>
      </w:pPr>
      <w:r w:rsidRPr="00596B68">
        <w:rPr>
          <w:rFonts w:asciiTheme="minorHAnsi" w:hAnsiTheme="minorHAnsi" w:cstheme="minorHAnsi"/>
          <w:sz w:val="24"/>
        </w:rPr>
        <w:t>Denní obor vzdělávání zakončený maturitní zkouškou, délka 6 let</w:t>
      </w:r>
      <w:r w:rsidR="00771435">
        <w:rPr>
          <w:rFonts w:asciiTheme="minorHAnsi" w:hAnsiTheme="minorHAnsi" w:cstheme="minorHAnsi"/>
          <w:sz w:val="24"/>
        </w:rPr>
        <w:t>.</w:t>
      </w:r>
      <w:r w:rsidRPr="00596B68">
        <w:rPr>
          <w:rFonts w:asciiTheme="minorHAnsi" w:hAnsiTheme="minorHAnsi" w:cstheme="minorHAnsi"/>
          <w:sz w:val="24"/>
        </w:rPr>
        <w:t xml:space="preserve"> Datum zařazení do sítě škol: 19.</w:t>
      </w:r>
      <w:r w:rsidR="005E77D9">
        <w:rPr>
          <w:rFonts w:asciiTheme="minorHAnsi" w:hAnsiTheme="minorHAnsi" w:cstheme="minorHAnsi"/>
          <w:sz w:val="24"/>
        </w:rPr>
        <w:t xml:space="preserve"> </w:t>
      </w:r>
      <w:r w:rsidRPr="00596B68">
        <w:rPr>
          <w:rFonts w:asciiTheme="minorHAnsi" w:hAnsiTheme="minorHAnsi" w:cstheme="minorHAnsi"/>
          <w:sz w:val="24"/>
        </w:rPr>
        <w:t>6.</w:t>
      </w:r>
      <w:r w:rsidR="005E77D9">
        <w:rPr>
          <w:rFonts w:asciiTheme="minorHAnsi" w:hAnsiTheme="minorHAnsi" w:cstheme="minorHAnsi"/>
          <w:sz w:val="24"/>
        </w:rPr>
        <w:t xml:space="preserve"> </w:t>
      </w:r>
      <w:r w:rsidRPr="00596B68">
        <w:rPr>
          <w:rFonts w:asciiTheme="minorHAnsi" w:hAnsiTheme="minorHAnsi" w:cstheme="minorHAnsi"/>
          <w:sz w:val="24"/>
        </w:rPr>
        <w:t xml:space="preserve">1996, poslední změna zařazení:  14.3.2007, pod </w:t>
      </w:r>
      <w:proofErr w:type="gramStart"/>
      <w:r w:rsidRPr="00596B68">
        <w:rPr>
          <w:rFonts w:asciiTheme="minorHAnsi" w:hAnsiTheme="minorHAnsi" w:cstheme="minorHAnsi"/>
          <w:sz w:val="24"/>
        </w:rPr>
        <w:t>č.j.</w:t>
      </w:r>
      <w:proofErr w:type="gramEnd"/>
      <w:r w:rsidRPr="00596B68">
        <w:rPr>
          <w:rFonts w:asciiTheme="minorHAnsi" w:hAnsiTheme="minorHAnsi" w:cstheme="minorHAnsi"/>
          <w:sz w:val="24"/>
        </w:rPr>
        <w:t xml:space="preserve"> 14 232/SM/2006-7</w:t>
      </w:r>
    </w:p>
    <w:p w:rsidR="00E77AB8" w:rsidRPr="00596B68" w:rsidRDefault="00E77AB8" w:rsidP="00E77AB8">
      <w:pPr>
        <w:jc w:val="left"/>
        <w:rPr>
          <w:rFonts w:asciiTheme="minorHAnsi" w:hAnsiTheme="minorHAnsi" w:cstheme="minorHAnsi"/>
          <w:sz w:val="24"/>
        </w:rPr>
      </w:pPr>
      <w:r w:rsidRPr="00596B68">
        <w:rPr>
          <w:rFonts w:asciiTheme="minorHAnsi" w:hAnsiTheme="minorHAnsi" w:cstheme="minorHAnsi"/>
          <w:b/>
          <w:sz w:val="24"/>
        </w:rPr>
        <w:lastRenderedPageBreak/>
        <w:t>Celková kapacita školy</w:t>
      </w:r>
      <w:r w:rsidR="00F45BE9">
        <w:rPr>
          <w:rFonts w:asciiTheme="minorHAnsi" w:hAnsiTheme="minorHAnsi" w:cstheme="minorHAnsi"/>
          <w:b/>
          <w:sz w:val="24"/>
        </w:rPr>
        <w:t xml:space="preserve"> k </w:t>
      </w:r>
      <w:proofErr w:type="gramStart"/>
      <w:r w:rsidR="00F45BE9">
        <w:rPr>
          <w:rFonts w:asciiTheme="minorHAnsi" w:hAnsiTheme="minorHAnsi" w:cstheme="minorHAnsi"/>
          <w:b/>
          <w:sz w:val="24"/>
        </w:rPr>
        <w:t>1.9.202</w:t>
      </w:r>
      <w:r w:rsidR="00B70AFA">
        <w:rPr>
          <w:rFonts w:asciiTheme="minorHAnsi" w:hAnsiTheme="minorHAnsi" w:cstheme="minorHAnsi"/>
          <w:b/>
          <w:sz w:val="24"/>
        </w:rPr>
        <w:t>3</w:t>
      </w:r>
      <w:proofErr w:type="gramEnd"/>
      <w:r w:rsidR="00F45BE9">
        <w:rPr>
          <w:rFonts w:asciiTheme="minorHAnsi" w:hAnsiTheme="minorHAnsi" w:cstheme="minorHAnsi"/>
          <w:b/>
          <w:sz w:val="24"/>
        </w:rPr>
        <w:t>:</w:t>
      </w:r>
      <w:r w:rsidRPr="00596B68">
        <w:rPr>
          <w:rFonts w:asciiTheme="minorHAnsi" w:hAnsiTheme="minorHAnsi" w:cstheme="minorHAnsi"/>
          <w:sz w:val="24"/>
        </w:rPr>
        <w:t xml:space="preserve">           </w:t>
      </w:r>
      <w:r w:rsidR="00F45BE9">
        <w:rPr>
          <w:rFonts w:asciiTheme="minorHAnsi" w:hAnsiTheme="minorHAnsi" w:cstheme="minorHAnsi"/>
          <w:sz w:val="24"/>
        </w:rPr>
        <w:t xml:space="preserve">                  </w:t>
      </w:r>
      <w:r w:rsidRPr="00596B68">
        <w:rPr>
          <w:rFonts w:asciiTheme="minorHAnsi" w:hAnsiTheme="minorHAnsi" w:cstheme="minorHAnsi"/>
          <w:sz w:val="24"/>
        </w:rPr>
        <w:tab/>
      </w:r>
      <w:r w:rsidR="00F45BE9">
        <w:rPr>
          <w:rFonts w:asciiTheme="minorHAnsi" w:hAnsiTheme="minorHAnsi" w:cstheme="minorHAnsi"/>
          <w:sz w:val="24"/>
        </w:rPr>
        <w:t xml:space="preserve">                                    </w:t>
      </w:r>
      <w:r w:rsidRPr="00F45BE9">
        <w:rPr>
          <w:rFonts w:asciiTheme="minorHAnsi" w:hAnsiTheme="minorHAnsi" w:cstheme="minorHAnsi"/>
          <w:b/>
          <w:sz w:val="24"/>
        </w:rPr>
        <w:t>434 žáků</w:t>
      </w:r>
    </w:p>
    <w:p w:rsidR="00F45BE9" w:rsidRPr="00596B68" w:rsidRDefault="00F45BE9" w:rsidP="00F45BE9">
      <w:pPr>
        <w:ind w:left="360"/>
        <w:jc w:val="left"/>
        <w:rPr>
          <w:rFonts w:asciiTheme="minorHAnsi" w:hAnsiTheme="minorHAnsi" w:cstheme="minorHAnsi"/>
          <w:sz w:val="24"/>
        </w:rPr>
      </w:pPr>
      <w:r w:rsidRPr="00596B68">
        <w:rPr>
          <w:rFonts w:asciiTheme="minorHAnsi" w:hAnsiTheme="minorHAnsi" w:cstheme="minorHAnsi"/>
          <w:sz w:val="24"/>
        </w:rPr>
        <w:t>z toho: Šestiletý obor vzdělávání:</w:t>
      </w:r>
      <w:r w:rsidRPr="00596B68">
        <w:rPr>
          <w:rFonts w:asciiTheme="minorHAnsi" w:hAnsiTheme="minorHAnsi" w:cstheme="minorHAnsi"/>
          <w:sz w:val="24"/>
        </w:rPr>
        <w:tab/>
      </w:r>
      <w:r w:rsidRPr="00596B68">
        <w:rPr>
          <w:rFonts w:asciiTheme="minorHAnsi" w:hAnsiTheme="minorHAnsi" w:cstheme="minorHAnsi"/>
          <w:sz w:val="24"/>
        </w:rPr>
        <w:tab/>
      </w:r>
      <w:r w:rsidRPr="00596B68">
        <w:rPr>
          <w:rFonts w:asciiTheme="minorHAnsi" w:hAnsiTheme="minorHAnsi" w:cstheme="minorHAnsi"/>
          <w:sz w:val="24"/>
        </w:rPr>
        <w:tab/>
      </w:r>
      <w:r>
        <w:rPr>
          <w:rFonts w:asciiTheme="minorHAnsi" w:hAnsiTheme="minorHAnsi" w:cstheme="minorHAnsi"/>
          <w:sz w:val="24"/>
        </w:rPr>
        <w:t xml:space="preserve">                                    188</w:t>
      </w:r>
      <w:r w:rsidRPr="00596B68">
        <w:rPr>
          <w:rFonts w:asciiTheme="minorHAnsi" w:hAnsiTheme="minorHAnsi" w:cstheme="minorHAnsi"/>
          <w:sz w:val="24"/>
        </w:rPr>
        <w:t xml:space="preserve"> žáků</w:t>
      </w:r>
    </w:p>
    <w:p w:rsidR="00F45BE9" w:rsidRPr="00596B68" w:rsidRDefault="00F45BE9" w:rsidP="00F45BE9">
      <w:pPr>
        <w:ind w:left="360" w:firstLine="348"/>
        <w:jc w:val="left"/>
        <w:rPr>
          <w:rFonts w:asciiTheme="minorHAnsi" w:hAnsiTheme="minorHAnsi" w:cstheme="minorHAnsi"/>
          <w:sz w:val="24"/>
        </w:rPr>
      </w:pPr>
      <w:r w:rsidRPr="00596B68">
        <w:rPr>
          <w:rFonts w:asciiTheme="minorHAnsi" w:hAnsiTheme="minorHAnsi" w:cstheme="minorHAnsi"/>
          <w:sz w:val="24"/>
        </w:rPr>
        <w:t xml:space="preserve">       Čtyřletý obor vzdělávání:</w:t>
      </w:r>
      <w:r w:rsidRPr="00596B68">
        <w:rPr>
          <w:rFonts w:asciiTheme="minorHAnsi" w:hAnsiTheme="minorHAnsi" w:cstheme="minorHAnsi"/>
          <w:sz w:val="24"/>
        </w:rPr>
        <w:tab/>
        <w:t xml:space="preserve">    </w:t>
      </w:r>
      <w:r w:rsidRPr="00596B68">
        <w:rPr>
          <w:rFonts w:asciiTheme="minorHAnsi" w:hAnsiTheme="minorHAnsi" w:cstheme="minorHAnsi"/>
          <w:sz w:val="24"/>
        </w:rPr>
        <w:tab/>
      </w:r>
      <w:r w:rsidRPr="00596B68">
        <w:rPr>
          <w:rFonts w:asciiTheme="minorHAnsi" w:hAnsiTheme="minorHAnsi" w:cstheme="minorHAnsi"/>
          <w:sz w:val="24"/>
        </w:rPr>
        <w:tab/>
      </w:r>
      <w:r w:rsidRPr="00596B68">
        <w:rPr>
          <w:rFonts w:asciiTheme="minorHAnsi" w:hAnsiTheme="minorHAnsi" w:cstheme="minorHAnsi"/>
          <w:sz w:val="24"/>
        </w:rPr>
        <w:tab/>
      </w:r>
      <w:r>
        <w:rPr>
          <w:rFonts w:asciiTheme="minorHAnsi" w:hAnsiTheme="minorHAnsi" w:cstheme="minorHAnsi"/>
          <w:sz w:val="24"/>
        </w:rPr>
        <w:t xml:space="preserve">                                    </w:t>
      </w:r>
      <w:r w:rsidRPr="00596B68">
        <w:rPr>
          <w:rFonts w:asciiTheme="minorHAnsi" w:hAnsiTheme="minorHAnsi" w:cstheme="minorHAnsi"/>
          <w:sz w:val="24"/>
        </w:rPr>
        <w:t>2</w:t>
      </w:r>
      <w:r>
        <w:rPr>
          <w:rFonts w:asciiTheme="minorHAnsi" w:hAnsiTheme="minorHAnsi" w:cstheme="minorHAnsi"/>
          <w:sz w:val="24"/>
        </w:rPr>
        <w:t>46</w:t>
      </w:r>
      <w:r w:rsidRPr="00596B68">
        <w:rPr>
          <w:rFonts w:asciiTheme="minorHAnsi" w:hAnsiTheme="minorHAnsi" w:cstheme="minorHAnsi"/>
          <w:sz w:val="24"/>
        </w:rPr>
        <w:t xml:space="preserve"> žáků</w:t>
      </w:r>
      <w:r>
        <w:rPr>
          <w:rFonts w:asciiTheme="minorHAnsi" w:hAnsiTheme="minorHAnsi" w:cstheme="minorHAnsi"/>
          <w:sz w:val="24"/>
        </w:rPr>
        <w:t xml:space="preserve">                                          </w:t>
      </w:r>
      <w:r w:rsidRPr="00596B68">
        <w:rPr>
          <w:rFonts w:asciiTheme="minorHAnsi" w:hAnsiTheme="minorHAnsi" w:cstheme="minorHAnsi"/>
          <w:b/>
          <w:sz w:val="24"/>
        </w:rPr>
        <w:t xml:space="preserve"> </w:t>
      </w:r>
    </w:p>
    <w:p w:rsidR="00E77AB8" w:rsidRPr="00596B68" w:rsidRDefault="00E77AB8" w:rsidP="00E77AB8">
      <w:pPr>
        <w:ind w:left="360" w:firstLine="348"/>
        <w:jc w:val="left"/>
        <w:rPr>
          <w:rFonts w:asciiTheme="minorHAnsi" w:hAnsiTheme="minorHAnsi" w:cstheme="minorHAnsi"/>
          <w:sz w:val="24"/>
        </w:rPr>
      </w:pPr>
    </w:p>
    <w:tbl>
      <w:tblPr>
        <w:tblStyle w:val="Mkatabulky"/>
        <w:tblW w:w="9162" w:type="dxa"/>
        <w:tblLook w:val="04A0" w:firstRow="1" w:lastRow="0" w:firstColumn="1" w:lastColumn="0" w:noHBand="0" w:noVBand="1"/>
      </w:tblPr>
      <w:tblGrid>
        <w:gridCol w:w="3054"/>
        <w:gridCol w:w="3054"/>
        <w:gridCol w:w="3054"/>
      </w:tblGrid>
      <w:tr w:rsidR="00E77AB8" w:rsidRPr="00596B68" w:rsidTr="003060BF">
        <w:trPr>
          <w:trHeight w:val="471"/>
        </w:trPr>
        <w:tc>
          <w:tcPr>
            <w:tcW w:w="3054" w:type="dxa"/>
            <w:shd w:val="clear" w:color="auto" w:fill="FFFF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Počet tříd</w:t>
            </w:r>
          </w:p>
        </w:tc>
        <w:tc>
          <w:tcPr>
            <w:tcW w:w="3054" w:type="dxa"/>
            <w:shd w:val="clear" w:color="auto" w:fill="FFFF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Celkový počet žáků</w:t>
            </w:r>
          </w:p>
        </w:tc>
        <w:tc>
          <w:tcPr>
            <w:tcW w:w="3054" w:type="dxa"/>
            <w:shd w:val="clear" w:color="auto" w:fill="FFFF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Počet žáků na 1 třídu</w:t>
            </w:r>
          </w:p>
        </w:tc>
      </w:tr>
      <w:tr w:rsidR="00E77AB8" w:rsidRPr="00596B68" w:rsidTr="00711348">
        <w:trPr>
          <w:trHeight w:val="445"/>
        </w:trPr>
        <w:tc>
          <w:tcPr>
            <w:tcW w:w="3054" w:type="dxa"/>
            <w:shd w:val="clear" w:color="auto" w:fill="FFC0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 xml:space="preserve">  14</w:t>
            </w:r>
          </w:p>
        </w:tc>
        <w:tc>
          <w:tcPr>
            <w:tcW w:w="3054" w:type="dxa"/>
            <w:shd w:val="clear" w:color="auto" w:fill="FFC000"/>
          </w:tcPr>
          <w:p w:rsidR="00E77AB8" w:rsidRPr="00596B68" w:rsidRDefault="0097285D" w:rsidP="002C07B2">
            <w:pPr>
              <w:rPr>
                <w:rFonts w:asciiTheme="minorHAnsi" w:hAnsiTheme="minorHAnsi" w:cstheme="minorHAnsi"/>
                <w:b/>
                <w:sz w:val="24"/>
                <w:szCs w:val="24"/>
              </w:rPr>
            </w:pPr>
            <w:r>
              <w:rPr>
                <w:rFonts w:asciiTheme="minorHAnsi" w:hAnsiTheme="minorHAnsi" w:cstheme="minorHAnsi"/>
                <w:b/>
                <w:sz w:val="24"/>
                <w:szCs w:val="24"/>
              </w:rPr>
              <w:t>391</w:t>
            </w:r>
          </w:p>
        </w:tc>
        <w:tc>
          <w:tcPr>
            <w:tcW w:w="3054" w:type="dxa"/>
            <w:shd w:val="clear" w:color="auto" w:fill="FFC000"/>
          </w:tcPr>
          <w:p w:rsidR="00E77AB8" w:rsidRPr="00805105" w:rsidRDefault="00E77AB8" w:rsidP="0097285D">
            <w:pPr>
              <w:rPr>
                <w:rFonts w:asciiTheme="minorHAnsi" w:hAnsiTheme="minorHAnsi" w:cstheme="minorHAnsi"/>
                <w:b/>
                <w:sz w:val="24"/>
                <w:szCs w:val="24"/>
              </w:rPr>
            </w:pPr>
            <w:r w:rsidRPr="00805105">
              <w:rPr>
                <w:rFonts w:asciiTheme="minorHAnsi" w:hAnsiTheme="minorHAnsi" w:cstheme="minorHAnsi"/>
                <w:b/>
                <w:color w:val="000000" w:themeColor="text1"/>
                <w:sz w:val="24"/>
                <w:szCs w:val="24"/>
              </w:rPr>
              <w:t xml:space="preserve"> </w:t>
            </w:r>
            <w:r w:rsidR="0097285D">
              <w:rPr>
                <w:rFonts w:asciiTheme="minorHAnsi" w:hAnsiTheme="minorHAnsi" w:cstheme="minorHAnsi"/>
                <w:b/>
                <w:color w:val="000000" w:themeColor="text1"/>
                <w:sz w:val="24"/>
                <w:szCs w:val="24"/>
              </w:rPr>
              <w:t>27,93</w:t>
            </w:r>
          </w:p>
        </w:tc>
      </w:tr>
    </w:tbl>
    <w:p w:rsidR="00E77AB8" w:rsidRPr="00596B68" w:rsidRDefault="00E77AB8" w:rsidP="00E77AB8">
      <w:pPr>
        <w:rPr>
          <w:rFonts w:asciiTheme="minorHAnsi" w:hAnsiTheme="minorHAnsi" w:cstheme="minorHAnsi"/>
        </w:rPr>
      </w:pPr>
    </w:p>
    <w:p w:rsidR="00E77AB8" w:rsidRPr="00596B68" w:rsidRDefault="00E77AB8" w:rsidP="00F45BE9">
      <w:pPr>
        <w:rPr>
          <w:rFonts w:asciiTheme="minorHAnsi" w:hAnsiTheme="minorHAnsi" w:cstheme="minorHAnsi"/>
        </w:rPr>
      </w:pPr>
    </w:p>
    <w:p w:rsidR="00E77AB8" w:rsidRPr="00C4493B" w:rsidRDefault="00E77AB8" w:rsidP="00F45BE9">
      <w:pPr>
        <w:ind w:left="360" w:firstLine="348"/>
        <w:rPr>
          <w:rFonts w:asciiTheme="minorHAnsi" w:hAnsiTheme="minorHAnsi" w:cstheme="minorHAnsi"/>
          <w:b/>
          <w:sz w:val="28"/>
          <w:szCs w:val="28"/>
          <w:u w:val="single"/>
        </w:rPr>
      </w:pPr>
      <w:r w:rsidRPr="00C4493B">
        <w:rPr>
          <w:rFonts w:asciiTheme="minorHAnsi" w:hAnsiTheme="minorHAnsi" w:cstheme="minorHAnsi"/>
          <w:b/>
          <w:sz w:val="28"/>
          <w:szCs w:val="28"/>
        </w:rPr>
        <w:t>c)</w:t>
      </w:r>
      <w:r w:rsidRPr="00C4493B">
        <w:rPr>
          <w:rFonts w:asciiTheme="minorHAnsi" w:hAnsiTheme="minorHAnsi" w:cstheme="minorHAnsi"/>
          <w:sz w:val="28"/>
          <w:szCs w:val="28"/>
        </w:rPr>
        <w:t xml:space="preserve"> </w:t>
      </w:r>
      <w:r w:rsidRPr="00C4493B">
        <w:rPr>
          <w:rFonts w:asciiTheme="minorHAnsi" w:hAnsiTheme="minorHAnsi" w:cstheme="minorHAnsi"/>
          <w:b/>
          <w:sz w:val="28"/>
          <w:szCs w:val="28"/>
          <w:u w:val="single"/>
        </w:rPr>
        <w:t>Personální zabezpečení činnosti školy</w:t>
      </w:r>
    </w:p>
    <w:p w:rsidR="00E77AB8" w:rsidRPr="00C4493B" w:rsidRDefault="00E77AB8" w:rsidP="00F45BE9">
      <w:pPr>
        <w:ind w:left="360"/>
        <w:rPr>
          <w:rFonts w:asciiTheme="minorHAnsi" w:hAnsiTheme="minorHAnsi" w:cstheme="minorHAnsi"/>
          <w:b/>
          <w:sz w:val="28"/>
          <w:szCs w:val="28"/>
          <w:u w:val="single"/>
        </w:rPr>
      </w:pPr>
    </w:p>
    <w:p w:rsidR="00E77AB8" w:rsidRPr="00596B68" w:rsidRDefault="00E77AB8" w:rsidP="00F45BE9">
      <w:pPr>
        <w:rPr>
          <w:rFonts w:asciiTheme="minorHAnsi" w:hAnsiTheme="minorHAnsi" w:cstheme="minorHAnsi"/>
          <w:b/>
          <w:sz w:val="24"/>
        </w:rPr>
      </w:pPr>
      <w:r w:rsidRPr="00596B68">
        <w:rPr>
          <w:rFonts w:asciiTheme="minorHAnsi" w:hAnsiTheme="minorHAnsi" w:cstheme="minorHAnsi"/>
          <w:b/>
          <w:sz w:val="24"/>
        </w:rPr>
        <w:t>Organizační struktura:</w:t>
      </w:r>
    </w:p>
    <w:p w:rsidR="00E77AB8" w:rsidRPr="00596B68" w:rsidRDefault="00E77AB8" w:rsidP="00E77AB8">
      <w:pPr>
        <w:ind w:firstLine="284"/>
        <w:jc w:val="both"/>
        <w:rPr>
          <w:rFonts w:asciiTheme="minorHAnsi" w:hAnsiTheme="minorHAnsi" w:cstheme="minorHAnsi"/>
        </w:rPr>
      </w:pPr>
      <w:r w:rsidRPr="00596B68">
        <w:rPr>
          <w:rFonts w:asciiTheme="minorHAnsi" w:hAnsiTheme="minorHAnsi" w:cstheme="minorHAnsi"/>
        </w:rPr>
        <w:t xml:space="preserve">                                 </w:t>
      </w:r>
    </w:p>
    <w:p w:rsidR="00C807CE" w:rsidRDefault="00C807CE" w:rsidP="00E77AB8">
      <w:pPr>
        <w:ind w:firstLine="284"/>
        <w:jc w:val="both"/>
        <w:rPr>
          <w:rFonts w:asciiTheme="minorHAnsi" w:hAnsiTheme="minorHAnsi" w:cstheme="minorHAnsi"/>
          <w:noProof/>
        </w:rPr>
      </w:pPr>
      <w:r w:rsidRPr="00C807CE">
        <w:rPr>
          <w:rFonts w:asciiTheme="minorHAnsi" w:hAnsiTheme="minorHAnsi" w:cstheme="minorHAnsi"/>
          <w:noProof/>
        </w:rPr>
        <w:drawing>
          <wp:inline distT="0" distB="0" distL="0" distR="0">
            <wp:extent cx="5810250" cy="3401695"/>
            <wp:effectExtent l="0" t="0" r="0" b="8255"/>
            <wp:docPr id="43" name="Obrázek 43" descr="C:\Users\chlumsky\Desktop\začátek roku\Snímek obrazovky 2023-09-15 121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lumsky\Desktop\začátek roku\Snímek obrazovky 2023-09-15 12115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0250" cy="3401695"/>
                    </a:xfrm>
                    <a:prstGeom prst="rect">
                      <a:avLst/>
                    </a:prstGeom>
                    <a:noFill/>
                    <a:ln>
                      <a:noFill/>
                    </a:ln>
                  </pic:spPr>
                </pic:pic>
              </a:graphicData>
            </a:graphic>
          </wp:inline>
        </w:drawing>
      </w:r>
    </w:p>
    <w:p w:rsidR="00E77AB8" w:rsidRPr="00596B68" w:rsidRDefault="00E77AB8" w:rsidP="00E77AB8">
      <w:pPr>
        <w:spacing w:after="160" w:line="259" w:lineRule="auto"/>
        <w:jc w:val="left"/>
        <w:rPr>
          <w:rFonts w:asciiTheme="minorHAnsi" w:eastAsiaTheme="minorHAnsi" w:hAnsiTheme="minorHAnsi" w:cstheme="minorHAnsi"/>
          <w:b/>
          <w:sz w:val="24"/>
          <w:szCs w:val="24"/>
          <w:lang w:eastAsia="en-US"/>
        </w:rPr>
      </w:pPr>
      <w:r w:rsidRPr="00596B68">
        <w:rPr>
          <w:rFonts w:asciiTheme="minorHAnsi" w:eastAsiaTheme="minorHAnsi" w:hAnsiTheme="minorHAnsi" w:cstheme="minorHAnsi"/>
          <w:b/>
          <w:sz w:val="24"/>
          <w:szCs w:val="24"/>
          <w:lang w:eastAsia="en-US"/>
        </w:rPr>
        <w:t>Počet absolventů škol, kteří nastoupili na školu na místo pedagogického pracovníka</w:t>
      </w:r>
    </w:p>
    <w:tbl>
      <w:tblPr>
        <w:tblStyle w:val="Mkatabulky"/>
        <w:tblW w:w="9241" w:type="dxa"/>
        <w:tblLook w:val="04A0" w:firstRow="1" w:lastRow="0" w:firstColumn="1" w:lastColumn="0" w:noHBand="0" w:noVBand="1"/>
      </w:tblPr>
      <w:tblGrid>
        <w:gridCol w:w="3464"/>
        <w:gridCol w:w="5777"/>
      </w:tblGrid>
      <w:tr w:rsidR="00E77AB8" w:rsidRPr="00596B68" w:rsidTr="00827B85">
        <w:trPr>
          <w:trHeight w:val="298"/>
        </w:trPr>
        <w:tc>
          <w:tcPr>
            <w:tcW w:w="3464" w:type="dxa"/>
          </w:tcPr>
          <w:p w:rsidR="00E77AB8" w:rsidRPr="00596B68" w:rsidRDefault="00E77AB8" w:rsidP="00827B85">
            <w:pPr>
              <w:rPr>
                <w:rFonts w:asciiTheme="minorHAnsi" w:hAnsiTheme="minorHAnsi" w:cstheme="minorHAnsi"/>
                <w:b/>
                <w:sz w:val="24"/>
                <w:szCs w:val="24"/>
              </w:rPr>
            </w:pPr>
          </w:p>
        </w:tc>
        <w:tc>
          <w:tcPr>
            <w:tcW w:w="5777" w:type="dxa"/>
            <w:shd w:val="clear" w:color="auto" w:fill="FFFF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Počet pedagogických pracovníků po VŠ</w:t>
            </w:r>
          </w:p>
        </w:tc>
      </w:tr>
      <w:tr w:rsidR="00E77AB8" w:rsidRPr="00596B68" w:rsidTr="00827B85">
        <w:trPr>
          <w:trHeight w:val="298"/>
        </w:trPr>
        <w:tc>
          <w:tcPr>
            <w:tcW w:w="3464" w:type="dxa"/>
            <w:shd w:val="clear" w:color="auto" w:fill="FFFF00"/>
          </w:tcPr>
          <w:p w:rsidR="00E77AB8" w:rsidRPr="00596B68" w:rsidRDefault="00E77AB8" w:rsidP="0097285D">
            <w:pPr>
              <w:rPr>
                <w:rFonts w:asciiTheme="minorHAnsi" w:hAnsiTheme="minorHAnsi" w:cstheme="minorHAnsi"/>
                <w:b/>
                <w:sz w:val="24"/>
                <w:szCs w:val="24"/>
              </w:rPr>
            </w:pPr>
            <w:r w:rsidRPr="00596B68">
              <w:rPr>
                <w:rFonts w:asciiTheme="minorHAnsi" w:hAnsiTheme="minorHAnsi" w:cstheme="minorHAnsi"/>
                <w:b/>
                <w:sz w:val="24"/>
                <w:szCs w:val="24"/>
              </w:rPr>
              <w:t>Školní rok 202</w:t>
            </w:r>
            <w:r w:rsidR="0097285D">
              <w:rPr>
                <w:rFonts w:asciiTheme="minorHAnsi" w:hAnsiTheme="minorHAnsi" w:cstheme="minorHAnsi"/>
                <w:b/>
                <w:sz w:val="24"/>
                <w:szCs w:val="24"/>
              </w:rPr>
              <w:t>3</w:t>
            </w:r>
            <w:r w:rsidRPr="00596B68">
              <w:rPr>
                <w:rFonts w:asciiTheme="minorHAnsi" w:hAnsiTheme="minorHAnsi" w:cstheme="minorHAnsi"/>
                <w:b/>
                <w:sz w:val="24"/>
                <w:szCs w:val="24"/>
              </w:rPr>
              <w:t>/2</w:t>
            </w:r>
            <w:r w:rsidR="0097285D">
              <w:rPr>
                <w:rFonts w:asciiTheme="minorHAnsi" w:hAnsiTheme="minorHAnsi" w:cstheme="minorHAnsi"/>
                <w:b/>
                <w:sz w:val="24"/>
                <w:szCs w:val="24"/>
              </w:rPr>
              <w:t>4</w:t>
            </w:r>
          </w:p>
        </w:tc>
        <w:tc>
          <w:tcPr>
            <w:tcW w:w="5777" w:type="dxa"/>
          </w:tcPr>
          <w:p w:rsidR="00E77AB8" w:rsidRPr="00596B68" w:rsidRDefault="0097285D" w:rsidP="00C807CE">
            <w:pPr>
              <w:rPr>
                <w:rFonts w:asciiTheme="minorHAnsi" w:hAnsiTheme="minorHAnsi" w:cstheme="minorHAnsi"/>
                <w:b/>
                <w:sz w:val="24"/>
                <w:szCs w:val="24"/>
              </w:rPr>
            </w:pPr>
            <w:r>
              <w:rPr>
                <w:rFonts w:asciiTheme="minorHAnsi" w:hAnsiTheme="minorHAnsi" w:cstheme="minorHAnsi"/>
                <w:b/>
                <w:sz w:val="24"/>
                <w:szCs w:val="24"/>
              </w:rPr>
              <w:t>0</w:t>
            </w:r>
          </w:p>
        </w:tc>
      </w:tr>
    </w:tbl>
    <w:p w:rsidR="00FD5181" w:rsidRDefault="00FD5181" w:rsidP="00E77AB8">
      <w:pPr>
        <w:spacing w:after="160" w:line="259" w:lineRule="auto"/>
        <w:jc w:val="left"/>
        <w:rPr>
          <w:rFonts w:asciiTheme="minorHAnsi" w:eastAsiaTheme="minorHAnsi" w:hAnsiTheme="minorHAnsi" w:cstheme="minorHAnsi"/>
          <w:b/>
          <w:sz w:val="24"/>
          <w:szCs w:val="24"/>
          <w:lang w:eastAsia="en-US"/>
        </w:rPr>
      </w:pPr>
    </w:p>
    <w:p w:rsidR="00E77AB8" w:rsidRPr="00596B68" w:rsidRDefault="00E77AB8" w:rsidP="00E77AB8">
      <w:pPr>
        <w:spacing w:after="160" w:line="259" w:lineRule="auto"/>
        <w:jc w:val="left"/>
        <w:rPr>
          <w:rFonts w:asciiTheme="minorHAnsi" w:eastAsiaTheme="minorHAnsi" w:hAnsiTheme="minorHAnsi" w:cstheme="minorHAnsi"/>
          <w:b/>
          <w:sz w:val="24"/>
          <w:szCs w:val="24"/>
          <w:lang w:eastAsia="en-US"/>
        </w:rPr>
      </w:pPr>
      <w:r w:rsidRPr="00596B68">
        <w:rPr>
          <w:rFonts w:asciiTheme="minorHAnsi" w:eastAsiaTheme="minorHAnsi" w:hAnsiTheme="minorHAnsi" w:cstheme="minorHAnsi"/>
          <w:b/>
          <w:sz w:val="24"/>
          <w:szCs w:val="24"/>
          <w:lang w:eastAsia="en-US"/>
        </w:rPr>
        <w:t>Počet nekvalifikovaných pracovníků</w:t>
      </w:r>
    </w:p>
    <w:tbl>
      <w:tblPr>
        <w:tblStyle w:val="Mkatabulky"/>
        <w:tblW w:w="9251" w:type="dxa"/>
        <w:tblLook w:val="04A0" w:firstRow="1" w:lastRow="0" w:firstColumn="1" w:lastColumn="0" w:noHBand="0" w:noVBand="1"/>
      </w:tblPr>
      <w:tblGrid>
        <w:gridCol w:w="2259"/>
        <w:gridCol w:w="3235"/>
        <w:gridCol w:w="3757"/>
      </w:tblGrid>
      <w:tr w:rsidR="00E77AB8" w:rsidRPr="00596B68" w:rsidTr="00C807CE">
        <w:trPr>
          <w:trHeight w:val="666"/>
        </w:trPr>
        <w:tc>
          <w:tcPr>
            <w:tcW w:w="2259" w:type="dxa"/>
          </w:tcPr>
          <w:p w:rsidR="00E77AB8" w:rsidRPr="00596B68" w:rsidRDefault="00E77AB8" w:rsidP="00827B85">
            <w:pPr>
              <w:rPr>
                <w:rFonts w:asciiTheme="minorHAnsi" w:hAnsiTheme="minorHAnsi" w:cstheme="minorHAnsi"/>
                <w:b/>
                <w:sz w:val="24"/>
                <w:szCs w:val="24"/>
              </w:rPr>
            </w:pPr>
          </w:p>
        </w:tc>
        <w:tc>
          <w:tcPr>
            <w:tcW w:w="3235" w:type="dxa"/>
            <w:shd w:val="clear" w:color="auto" w:fill="FFFF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Počet nekvalifikovaných pedagogických pracovníků</w:t>
            </w:r>
          </w:p>
        </w:tc>
        <w:tc>
          <w:tcPr>
            <w:tcW w:w="3757" w:type="dxa"/>
            <w:shd w:val="clear" w:color="auto" w:fill="FFFF00"/>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Počet nekvalifikovaných</w:t>
            </w:r>
          </w:p>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nepedagogických pracovníků</w:t>
            </w:r>
          </w:p>
        </w:tc>
      </w:tr>
      <w:tr w:rsidR="00E77AB8" w:rsidRPr="00596B68" w:rsidTr="00C807CE">
        <w:trPr>
          <w:trHeight w:val="437"/>
        </w:trPr>
        <w:tc>
          <w:tcPr>
            <w:tcW w:w="2259" w:type="dxa"/>
            <w:shd w:val="clear" w:color="auto" w:fill="FFFF00"/>
          </w:tcPr>
          <w:p w:rsidR="00E77AB8" w:rsidRPr="00596B68" w:rsidRDefault="00E77AB8" w:rsidP="0097285D">
            <w:pPr>
              <w:rPr>
                <w:rFonts w:asciiTheme="minorHAnsi" w:hAnsiTheme="minorHAnsi" w:cstheme="minorHAnsi"/>
                <w:b/>
                <w:sz w:val="24"/>
                <w:szCs w:val="24"/>
              </w:rPr>
            </w:pPr>
            <w:r w:rsidRPr="00596B68">
              <w:rPr>
                <w:rFonts w:asciiTheme="minorHAnsi" w:hAnsiTheme="minorHAnsi" w:cstheme="minorHAnsi"/>
                <w:b/>
                <w:sz w:val="24"/>
                <w:szCs w:val="24"/>
              </w:rPr>
              <w:t>Školní rok 202</w:t>
            </w:r>
            <w:r w:rsidR="0097285D">
              <w:rPr>
                <w:rFonts w:asciiTheme="minorHAnsi" w:hAnsiTheme="minorHAnsi" w:cstheme="minorHAnsi"/>
                <w:b/>
                <w:sz w:val="24"/>
                <w:szCs w:val="24"/>
              </w:rPr>
              <w:t>3</w:t>
            </w:r>
            <w:r w:rsidRPr="00596B68">
              <w:rPr>
                <w:rFonts w:asciiTheme="minorHAnsi" w:hAnsiTheme="minorHAnsi" w:cstheme="minorHAnsi"/>
                <w:b/>
                <w:sz w:val="24"/>
                <w:szCs w:val="24"/>
              </w:rPr>
              <w:t>/2</w:t>
            </w:r>
            <w:r w:rsidR="0097285D">
              <w:rPr>
                <w:rFonts w:asciiTheme="minorHAnsi" w:hAnsiTheme="minorHAnsi" w:cstheme="minorHAnsi"/>
                <w:b/>
                <w:sz w:val="24"/>
                <w:szCs w:val="24"/>
              </w:rPr>
              <w:t>4</w:t>
            </w:r>
          </w:p>
        </w:tc>
        <w:tc>
          <w:tcPr>
            <w:tcW w:w="3235" w:type="dxa"/>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0</w:t>
            </w:r>
          </w:p>
        </w:tc>
        <w:tc>
          <w:tcPr>
            <w:tcW w:w="3757" w:type="dxa"/>
          </w:tcPr>
          <w:p w:rsidR="00E77AB8" w:rsidRPr="00596B68" w:rsidRDefault="00E77AB8" w:rsidP="00827B85">
            <w:pPr>
              <w:rPr>
                <w:rFonts w:asciiTheme="minorHAnsi" w:hAnsiTheme="minorHAnsi" w:cstheme="minorHAnsi"/>
                <w:b/>
                <w:sz w:val="24"/>
                <w:szCs w:val="24"/>
              </w:rPr>
            </w:pPr>
            <w:r w:rsidRPr="00596B68">
              <w:rPr>
                <w:rFonts w:asciiTheme="minorHAnsi" w:hAnsiTheme="minorHAnsi" w:cstheme="minorHAnsi"/>
                <w:b/>
                <w:sz w:val="24"/>
                <w:szCs w:val="24"/>
              </w:rPr>
              <w:t>0</w:t>
            </w:r>
          </w:p>
        </w:tc>
      </w:tr>
    </w:tbl>
    <w:p w:rsidR="00F45BE9" w:rsidRDefault="00F45BE9" w:rsidP="00C807CE">
      <w:pPr>
        <w:ind w:firstLine="284"/>
        <w:jc w:val="both"/>
        <w:rPr>
          <w:rFonts w:asciiTheme="minorHAnsi" w:hAnsiTheme="minorHAnsi" w:cstheme="minorHAnsi"/>
          <w:b/>
          <w:sz w:val="24"/>
          <w:szCs w:val="24"/>
        </w:rPr>
      </w:pPr>
    </w:p>
    <w:p w:rsidR="00FD5181" w:rsidRDefault="00FD5181" w:rsidP="00F45BE9">
      <w:pPr>
        <w:ind w:firstLine="284"/>
        <w:jc w:val="both"/>
        <w:rPr>
          <w:rFonts w:asciiTheme="minorHAnsi" w:hAnsiTheme="minorHAnsi" w:cstheme="minorHAnsi"/>
          <w:b/>
          <w:sz w:val="24"/>
          <w:szCs w:val="24"/>
        </w:rPr>
      </w:pPr>
    </w:p>
    <w:p w:rsidR="00FD5181" w:rsidRDefault="00FD5181" w:rsidP="00F45BE9">
      <w:pPr>
        <w:ind w:firstLine="284"/>
        <w:jc w:val="both"/>
        <w:rPr>
          <w:rFonts w:asciiTheme="minorHAnsi" w:hAnsiTheme="minorHAnsi" w:cstheme="minorHAnsi"/>
          <w:b/>
          <w:sz w:val="24"/>
          <w:szCs w:val="24"/>
        </w:rPr>
      </w:pPr>
    </w:p>
    <w:p w:rsidR="00FD5181" w:rsidRDefault="00FD5181" w:rsidP="00F45BE9">
      <w:pPr>
        <w:ind w:firstLine="284"/>
        <w:jc w:val="both"/>
        <w:rPr>
          <w:rFonts w:asciiTheme="minorHAnsi" w:hAnsiTheme="minorHAnsi" w:cstheme="minorHAnsi"/>
          <w:b/>
          <w:sz w:val="24"/>
          <w:szCs w:val="24"/>
        </w:rPr>
      </w:pPr>
    </w:p>
    <w:p w:rsidR="00FD5181" w:rsidRDefault="00FD5181" w:rsidP="00F45BE9">
      <w:pPr>
        <w:ind w:firstLine="284"/>
        <w:jc w:val="both"/>
        <w:rPr>
          <w:rFonts w:asciiTheme="minorHAnsi" w:hAnsiTheme="minorHAnsi" w:cstheme="minorHAnsi"/>
          <w:b/>
          <w:sz w:val="24"/>
          <w:szCs w:val="24"/>
        </w:rPr>
      </w:pPr>
    </w:p>
    <w:p w:rsidR="00771435" w:rsidRDefault="00771435" w:rsidP="00771435">
      <w:pPr>
        <w:ind w:firstLine="284"/>
        <w:jc w:val="both"/>
        <w:rPr>
          <w:rFonts w:asciiTheme="minorHAnsi" w:hAnsiTheme="minorHAnsi" w:cstheme="minorHAnsi"/>
          <w:b/>
          <w:sz w:val="24"/>
          <w:szCs w:val="24"/>
        </w:rPr>
      </w:pPr>
      <w:r>
        <w:rPr>
          <w:rFonts w:asciiTheme="minorHAnsi" w:hAnsiTheme="minorHAnsi" w:cstheme="minorHAnsi"/>
          <w:b/>
          <w:sz w:val="24"/>
          <w:szCs w:val="24"/>
        </w:rPr>
        <w:lastRenderedPageBreak/>
        <w:t>P</w:t>
      </w:r>
      <w:r w:rsidRPr="00D2531F">
        <w:rPr>
          <w:rFonts w:asciiTheme="minorHAnsi" w:hAnsiTheme="minorHAnsi" w:cstheme="minorHAnsi"/>
          <w:b/>
          <w:sz w:val="24"/>
          <w:szCs w:val="24"/>
        </w:rPr>
        <w:t>řehled praxe pedagogických a nepedagogických pracovníků</w:t>
      </w:r>
    </w:p>
    <w:p w:rsidR="00FD5181" w:rsidRDefault="00FD5181" w:rsidP="00F45BE9">
      <w:pPr>
        <w:ind w:firstLine="284"/>
        <w:jc w:val="both"/>
        <w:rPr>
          <w:rFonts w:asciiTheme="minorHAnsi" w:hAnsiTheme="minorHAnsi" w:cstheme="minorHAnsi"/>
          <w:b/>
          <w:sz w:val="24"/>
          <w:szCs w:val="24"/>
        </w:rPr>
      </w:pPr>
    </w:p>
    <w:p w:rsidR="00C807CE" w:rsidRDefault="00C807CE" w:rsidP="00A94904">
      <w:pPr>
        <w:ind w:firstLine="284"/>
        <w:jc w:val="both"/>
        <w:rPr>
          <w:rFonts w:asciiTheme="minorHAnsi" w:hAnsiTheme="minorHAnsi" w:cstheme="minorHAnsi"/>
          <w:b/>
          <w:sz w:val="24"/>
          <w:szCs w:val="24"/>
        </w:rPr>
      </w:pPr>
    </w:p>
    <w:tbl>
      <w:tblPr>
        <w:tblpPr w:leftFromText="141" w:rightFromText="141" w:vertAnchor="page" w:horzAnchor="margin" w:tblpY="1977"/>
        <w:tblW w:w="8248" w:type="dxa"/>
        <w:tblCellMar>
          <w:left w:w="30" w:type="dxa"/>
          <w:right w:w="30" w:type="dxa"/>
        </w:tblCellMar>
        <w:tblLook w:val="0000" w:firstRow="0" w:lastRow="0" w:firstColumn="0" w:lastColumn="0" w:noHBand="0" w:noVBand="0"/>
      </w:tblPr>
      <w:tblGrid>
        <w:gridCol w:w="3737"/>
        <w:gridCol w:w="3107"/>
        <w:gridCol w:w="359"/>
        <w:gridCol w:w="1045"/>
      </w:tblGrid>
      <w:tr w:rsidR="00C807CE" w:rsidTr="00711348">
        <w:trPr>
          <w:trHeight w:val="265"/>
        </w:trPr>
        <w:tc>
          <w:tcPr>
            <w:tcW w:w="0" w:type="auto"/>
            <w:tcBorders>
              <w:top w:val="single" w:sz="12"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Pracovní</w:t>
            </w:r>
          </w:p>
          <w:p w:rsidR="00A94904" w:rsidRDefault="000C7BD0" w:rsidP="00A9490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Z</w:t>
            </w:r>
            <w:r w:rsidR="00A94904">
              <w:rPr>
                <w:rFonts w:ascii="Cambria" w:eastAsiaTheme="minorHAnsi" w:hAnsi="Cambria" w:cs="Cambria"/>
                <w:color w:val="000000"/>
                <w:sz w:val="24"/>
                <w:szCs w:val="24"/>
                <w:lang w:eastAsia="en-US"/>
              </w:rPr>
              <w:t>ařazení</w:t>
            </w:r>
          </w:p>
        </w:tc>
        <w:tc>
          <w:tcPr>
            <w:tcW w:w="2623" w:type="dxa"/>
            <w:gridSpan w:val="2"/>
            <w:tcBorders>
              <w:top w:val="single" w:sz="12"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Kvalifikace</w:t>
            </w:r>
          </w:p>
        </w:tc>
        <w:tc>
          <w:tcPr>
            <w:tcW w:w="1045" w:type="dxa"/>
            <w:tcBorders>
              <w:top w:val="single" w:sz="12" w:space="0" w:color="auto"/>
              <w:left w:val="single" w:sz="6" w:space="0" w:color="auto"/>
              <w:bottom w:val="single" w:sz="6" w:space="0" w:color="auto"/>
              <w:right w:val="single" w:sz="12" w:space="0" w:color="auto"/>
            </w:tcBorders>
            <w:shd w:val="solid" w:color="FFFF00" w:fill="auto"/>
          </w:tcPr>
          <w:p w:rsidR="00A94904" w:rsidRDefault="00A94904" w:rsidP="00A9490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Délka</w:t>
            </w:r>
          </w:p>
          <w:p w:rsidR="00A94904" w:rsidRDefault="00A94904" w:rsidP="00A9490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praxe</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Ř</w:t>
            </w:r>
            <w:r w:rsidR="00A94904">
              <w:rPr>
                <w:rFonts w:ascii="Cambria" w:eastAsiaTheme="minorHAnsi" w:hAnsi="Cambria" w:cs="Cambria"/>
                <w:color w:val="000000"/>
                <w:sz w:val="24"/>
                <w:szCs w:val="24"/>
                <w:lang w:eastAsia="en-US"/>
              </w:rPr>
              <w:t>editel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B70AFA">
              <w:rPr>
                <w:rFonts w:ascii="Cambria" w:eastAsiaTheme="minorHAnsi" w:hAnsi="Cambria" w:cs="Cambria"/>
                <w:color w:val="000000"/>
                <w:sz w:val="24"/>
                <w:szCs w:val="24"/>
                <w:lang w:eastAsia="en-US"/>
              </w:rPr>
              <w:t>7</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zástupce ředitele</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B70AFA">
              <w:rPr>
                <w:rFonts w:ascii="Cambria" w:eastAsiaTheme="minorHAnsi" w:hAnsi="Cambria" w:cs="Cambria"/>
                <w:color w:val="000000"/>
                <w:sz w:val="24"/>
                <w:szCs w:val="24"/>
                <w:lang w:eastAsia="en-US"/>
              </w:rPr>
              <w:t>7</w:t>
            </w:r>
            <w:r>
              <w:rPr>
                <w:rFonts w:ascii="Cambria" w:eastAsiaTheme="minorHAnsi" w:hAnsi="Cambria" w:cs="Cambria"/>
                <w:color w:val="000000"/>
                <w:sz w:val="24"/>
                <w:szCs w:val="24"/>
                <w:lang w:eastAsia="en-US"/>
              </w:rPr>
              <w:t>,4</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zástupce ředitele</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6</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B70AFA">
              <w:rPr>
                <w:rFonts w:ascii="Cambria" w:eastAsiaTheme="minorHAnsi" w:hAnsi="Cambria" w:cs="Cambria"/>
                <w:color w:val="000000"/>
                <w:sz w:val="24"/>
                <w:szCs w:val="24"/>
                <w:lang w:eastAsia="en-US"/>
              </w:rPr>
              <w:t>5</w:t>
            </w:r>
            <w:r>
              <w:rPr>
                <w:rFonts w:ascii="Cambria" w:eastAsiaTheme="minorHAnsi" w:hAnsi="Cambria" w:cs="Cambria"/>
                <w:color w:val="000000"/>
                <w:sz w:val="24"/>
                <w:szCs w:val="24"/>
                <w:lang w:eastAsia="en-US"/>
              </w:rPr>
              <w:t>,9</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B70AFA"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40</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učitel </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B70AFA">
              <w:rPr>
                <w:rFonts w:ascii="Cambria" w:eastAsiaTheme="minorHAnsi" w:hAnsi="Cambria" w:cs="Cambria"/>
                <w:color w:val="000000"/>
                <w:sz w:val="24"/>
                <w:szCs w:val="24"/>
                <w:lang w:eastAsia="en-US"/>
              </w:rPr>
              <w:t>2</w:t>
            </w:r>
            <w:r>
              <w:rPr>
                <w:rFonts w:ascii="Cambria" w:eastAsiaTheme="minorHAnsi" w:hAnsi="Cambria" w:cs="Cambria"/>
                <w:color w:val="000000"/>
                <w:sz w:val="24"/>
                <w:szCs w:val="24"/>
                <w:lang w:eastAsia="en-US"/>
              </w:rPr>
              <w:t>,4</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učitel </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B70AFA">
              <w:rPr>
                <w:rFonts w:ascii="Cambria" w:eastAsiaTheme="minorHAnsi" w:hAnsi="Cambria" w:cs="Cambria"/>
                <w:color w:val="000000"/>
                <w:sz w:val="24"/>
                <w:szCs w:val="24"/>
                <w:lang w:eastAsia="en-US"/>
              </w:rPr>
              <w:t>6</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učitel </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B70AFA"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7</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C807CE"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w:t>
            </w:r>
            <w:r w:rsidR="00B70AFA">
              <w:rPr>
                <w:rFonts w:ascii="Cambria" w:eastAsiaTheme="minorHAnsi" w:hAnsi="Cambria" w:cs="Cambria"/>
                <w:color w:val="000000"/>
                <w:sz w:val="24"/>
                <w:szCs w:val="24"/>
                <w:lang w:eastAsia="en-US"/>
              </w:rPr>
              <w:t>1</w:t>
            </w:r>
            <w:r w:rsidR="00A94904">
              <w:rPr>
                <w:rFonts w:ascii="Cambria" w:eastAsiaTheme="minorHAnsi" w:hAnsi="Cambria" w:cs="Cambria"/>
                <w:color w:val="000000"/>
                <w:sz w:val="24"/>
                <w:szCs w:val="24"/>
                <w:lang w:eastAsia="en-US"/>
              </w:rPr>
              <w:t>,3</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C807CE"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w:t>
            </w:r>
            <w:r w:rsidR="00B70AFA">
              <w:rPr>
                <w:rFonts w:ascii="Cambria" w:eastAsiaTheme="minorHAnsi" w:hAnsi="Cambria" w:cs="Cambria"/>
                <w:color w:val="000000"/>
                <w:sz w:val="24"/>
                <w:szCs w:val="24"/>
                <w:lang w:eastAsia="en-US"/>
              </w:rPr>
              <w:t>1</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9</w:t>
            </w:r>
            <w:r>
              <w:rPr>
                <w:rFonts w:ascii="Cambria" w:eastAsiaTheme="minorHAnsi" w:hAnsi="Cambria" w:cs="Cambria"/>
                <w:color w:val="000000"/>
                <w:sz w:val="24"/>
                <w:szCs w:val="24"/>
                <w:lang w:eastAsia="en-US"/>
              </w:rPr>
              <w:t>,1</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8</w:t>
            </w:r>
            <w:r>
              <w:rPr>
                <w:rFonts w:ascii="Cambria" w:eastAsiaTheme="minorHAnsi" w:hAnsi="Cambria" w:cs="Cambria"/>
                <w:color w:val="000000"/>
                <w:sz w:val="24"/>
                <w:szCs w:val="24"/>
                <w:lang w:eastAsia="en-US"/>
              </w:rPr>
              <w:t>,4</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B70AFA">
              <w:rPr>
                <w:rFonts w:ascii="Cambria" w:eastAsiaTheme="minorHAnsi" w:hAnsi="Cambria" w:cs="Cambria"/>
                <w:color w:val="000000"/>
                <w:sz w:val="24"/>
                <w:szCs w:val="24"/>
                <w:lang w:eastAsia="en-US"/>
              </w:rPr>
              <w:t>4</w:t>
            </w:r>
            <w:r>
              <w:rPr>
                <w:rFonts w:ascii="Cambria" w:eastAsiaTheme="minorHAnsi" w:hAnsi="Cambria" w:cs="Cambria"/>
                <w:color w:val="000000"/>
                <w:sz w:val="24"/>
                <w:szCs w:val="24"/>
                <w:lang w:eastAsia="en-US"/>
              </w:rPr>
              <w:t>,8</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4</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B70AFA">
              <w:rPr>
                <w:rFonts w:ascii="Cambria" w:eastAsiaTheme="minorHAnsi" w:hAnsi="Cambria" w:cs="Cambria"/>
                <w:color w:val="000000"/>
                <w:sz w:val="24"/>
                <w:szCs w:val="24"/>
                <w:lang w:eastAsia="en-US"/>
              </w:rPr>
              <w:t>3</w:t>
            </w:r>
            <w:r>
              <w:rPr>
                <w:rFonts w:ascii="Cambria" w:eastAsiaTheme="minorHAnsi" w:hAnsi="Cambria" w:cs="Cambria"/>
                <w:color w:val="000000"/>
                <w:sz w:val="24"/>
                <w:szCs w:val="24"/>
                <w:lang w:eastAsia="en-US"/>
              </w:rPr>
              <w:t>,8</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B70AFA">
              <w:rPr>
                <w:rFonts w:ascii="Cambria" w:eastAsiaTheme="minorHAnsi" w:hAnsi="Cambria" w:cs="Cambria"/>
                <w:color w:val="000000"/>
                <w:sz w:val="24"/>
                <w:szCs w:val="24"/>
                <w:lang w:eastAsia="en-US"/>
              </w:rPr>
              <w:t>3</w:t>
            </w:r>
            <w:r>
              <w:rPr>
                <w:rFonts w:ascii="Cambria" w:eastAsiaTheme="minorHAnsi" w:hAnsi="Cambria" w:cs="Cambria"/>
                <w:color w:val="000000"/>
                <w:sz w:val="24"/>
                <w:szCs w:val="24"/>
                <w:lang w:eastAsia="en-US"/>
              </w:rPr>
              <w:t>,8</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B70AFA" w:rsidP="00C807CE">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8</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B70AFA">
              <w:rPr>
                <w:rFonts w:ascii="Cambria" w:eastAsiaTheme="minorHAnsi" w:hAnsi="Cambria" w:cs="Cambria"/>
                <w:color w:val="000000"/>
                <w:sz w:val="24"/>
                <w:szCs w:val="24"/>
                <w:lang w:eastAsia="en-US"/>
              </w:rPr>
              <w:t>9</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9</w:t>
            </w:r>
            <w:r>
              <w:rPr>
                <w:rFonts w:ascii="Cambria" w:eastAsiaTheme="minorHAnsi" w:hAnsi="Cambria" w:cs="Cambria"/>
                <w:color w:val="000000"/>
                <w:sz w:val="24"/>
                <w:szCs w:val="24"/>
                <w:lang w:eastAsia="en-US"/>
              </w:rPr>
              <w:t>,6</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w:t>
            </w:r>
            <w:r w:rsidR="00B70AFA">
              <w:rPr>
                <w:rFonts w:ascii="Cambria" w:eastAsiaTheme="minorHAnsi" w:hAnsi="Cambria" w:cs="Cambria"/>
                <w:color w:val="000000"/>
                <w:sz w:val="24"/>
                <w:szCs w:val="24"/>
                <w:lang w:eastAsia="en-US"/>
              </w:rPr>
              <w:t>4</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9</w:t>
            </w:r>
            <w:r>
              <w:rPr>
                <w:rFonts w:ascii="Cambria" w:eastAsiaTheme="minorHAnsi" w:hAnsi="Cambria" w:cs="Cambria"/>
                <w:color w:val="000000"/>
                <w:sz w:val="24"/>
                <w:szCs w:val="24"/>
                <w:lang w:eastAsia="en-US"/>
              </w:rPr>
              <w:t>,3</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B70AFA">
              <w:rPr>
                <w:rFonts w:ascii="Cambria" w:eastAsiaTheme="minorHAnsi" w:hAnsi="Cambria" w:cs="Cambria"/>
                <w:color w:val="000000"/>
                <w:sz w:val="24"/>
                <w:szCs w:val="24"/>
                <w:lang w:eastAsia="en-US"/>
              </w:rPr>
              <w:t>5</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B70AFA">
              <w:rPr>
                <w:rFonts w:ascii="Cambria" w:eastAsiaTheme="minorHAnsi" w:hAnsi="Cambria" w:cs="Cambria"/>
                <w:color w:val="000000"/>
                <w:sz w:val="24"/>
                <w:szCs w:val="24"/>
                <w:lang w:eastAsia="en-US"/>
              </w:rPr>
              <w:t>5</w:t>
            </w:r>
            <w:r>
              <w:rPr>
                <w:rFonts w:ascii="Cambria" w:eastAsiaTheme="minorHAnsi" w:hAnsi="Cambria" w:cs="Cambria"/>
                <w:color w:val="000000"/>
                <w:sz w:val="24"/>
                <w:szCs w:val="24"/>
                <w:lang w:eastAsia="en-US"/>
              </w:rPr>
              <w:t>,7</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B70AFA">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2</w:t>
            </w:r>
            <w:r w:rsidR="00B70AFA">
              <w:rPr>
                <w:rFonts w:ascii="Cambria" w:eastAsiaTheme="minorHAnsi" w:hAnsi="Cambria" w:cs="Cambria"/>
                <w:color w:val="000000"/>
                <w:sz w:val="24"/>
                <w:szCs w:val="24"/>
                <w:lang w:eastAsia="en-US"/>
              </w:rPr>
              <w:t>5</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60064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učitel+ výchovný poradce</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60064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40</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600644">
              <w:rPr>
                <w:rFonts w:ascii="Cambria" w:eastAsiaTheme="minorHAnsi" w:hAnsi="Cambria" w:cs="Cambria"/>
                <w:color w:val="000000"/>
                <w:sz w:val="24"/>
                <w:szCs w:val="24"/>
                <w:lang w:eastAsia="en-US"/>
              </w:rPr>
              <w:t>8</w:t>
            </w:r>
            <w:r>
              <w:rPr>
                <w:rFonts w:ascii="Cambria" w:eastAsiaTheme="minorHAnsi" w:hAnsi="Cambria" w:cs="Cambria"/>
                <w:color w:val="000000"/>
                <w:sz w:val="24"/>
                <w:szCs w:val="24"/>
                <w:lang w:eastAsia="en-US"/>
              </w:rPr>
              <w:t>,2</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60064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30</w:t>
            </w:r>
            <w:r w:rsidR="00A94904">
              <w:rPr>
                <w:rFonts w:ascii="Cambria" w:eastAsiaTheme="minorHAnsi" w:hAnsi="Cambria" w:cs="Cambria"/>
                <w:color w:val="000000"/>
                <w:sz w:val="24"/>
                <w:szCs w:val="24"/>
                <w:lang w:eastAsia="en-US"/>
              </w:rPr>
              <w:t>,2</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600644">
              <w:rPr>
                <w:rFonts w:ascii="Cambria" w:eastAsiaTheme="minorHAnsi" w:hAnsi="Cambria" w:cs="Cambria"/>
                <w:color w:val="000000"/>
                <w:sz w:val="24"/>
                <w:szCs w:val="24"/>
                <w:lang w:eastAsia="en-US"/>
              </w:rPr>
              <w:t>8</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učitel+ výchovný poradce</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600644">
              <w:rPr>
                <w:rFonts w:ascii="Cambria" w:eastAsiaTheme="minorHAnsi" w:hAnsi="Cambria" w:cs="Cambria"/>
                <w:color w:val="000000"/>
                <w:sz w:val="24"/>
                <w:szCs w:val="24"/>
                <w:lang w:eastAsia="en-US"/>
              </w:rPr>
              <w:t>4</w:t>
            </w:r>
            <w:r>
              <w:rPr>
                <w:rFonts w:ascii="Cambria" w:eastAsiaTheme="minorHAnsi" w:hAnsi="Cambria" w:cs="Cambria"/>
                <w:color w:val="000000"/>
                <w:sz w:val="24"/>
                <w:szCs w:val="24"/>
                <w:lang w:eastAsia="en-US"/>
              </w:rPr>
              <w:t>,2</w:t>
            </w:r>
          </w:p>
        </w:tc>
      </w:tr>
      <w:tr w:rsidR="00C807CE" w:rsidTr="00A94904">
        <w:trPr>
          <w:trHeight w:val="242"/>
        </w:trPr>
        <w:tc>
          <w:tcPr>
            <w:tcW w:w="0" w:type="auto"/>
            <w:tcBorders>
              <w:top w:val="single" w:sz="6" w:space="0" w:color="auto"/>
              <w:left w:val="single" w:sz="6" w:space="0" w:color="auto"/>
              <w:bottom w:val="single" w:sz="6" w:space="0" w:color="auto"/>
              <w:right w:val="nil"/>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1</w:t>
            </w:r>
            <w:r w:rsidR="00600644">
              <w:rPr>
                <w:rFonts w:ascii="Cambria" w:eastAsiaTheme="minorHAnsi" w:hAnsi="Cambria" w:cs="Cambria"/>
                <w:color w:val="000000"/>
                <w:sz w:val="24"/>
                <w:szCs w:val="24"/>
                <w:lang w:eastAsia="en-US"/>
              </w:rPr>
              <w:t>2</w:t>
            </w:r>
            <w:r>
              <w:rPr>
                <w:rFonts w:ascii="Cambria" w:eastAsiaTheme="minorHAnsi" w:hAnsi="Cambria" w:cs="Cambria"/>
                <w:color w:val="000000"/>
                <w:sz w:val="24"/>
                <w:szCs w:val="24"/>
                <w:lang w:eastAsia="en-US"/>
              </w:rPr>
              <w:t>,2</w:t>
            </w:r>
          </w:p>
        </w:tc>
      </w:tr>
      <w:tr w:rsidR="00C807CE" w:rsidTr="00A94904">
        <w:trPr>
          <w:trHeight w:val="242"/>
        </w:trPr>
        <w:tc>
          <w:tcPr>
            <w:tcW w:w="0" w:type="auto"/>
            <w:tcBorders>
              <w:top w:val="single" w:sz="6" w:space="0" w:color="auto"/>
              <w:left w:val="single" w:sz="6" w:space="0" w:color="auto"/>
              <w:bottom w:val="single" w:sz="6" w:space="0" w:color="auto"/>
              <w:right w:val="nil"/>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čitel</w:t>
            </w:r>
          </w:p>
        </w:tc>
        <w:tc>
          <w:tcPr>
            <w:tcW w:w="0" w:type="auto"/>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B82F03"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V</w:t>
            </w:r>
            <w:r w:rsidR="00A94904">
              <w:rPr>
                <w:rFonts w:ascii="Cambria" w:eastAsiaTheme="minorHAnsi" w:hAnsi="Cambria" w:cs="Cambria"/>
                <w:color w:val="000000"/>
                <w:sz w:val="24"/>
                <w:szCs w:val="24"/>
                <w:lang w:eastAsia="en-US"/>
              </w:rPr>
              <w:t>ysokoškolské</w:t>
            </w: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600644">
              <w:rPr>
                <w:rFonts w:ascii="Cambria" w:eastAsiaTheme="minorHAnsi" w:hAnsi="Cambria" w:cs="Cambria"/>
                <w:color w:val="000000"/>
                <w:sz w:val="24"/>
                <w:szCs w:val="24"/>
                <w:lang w:eastAsia="en-US"/>
              </w:rPr>
              <w:t>7</w:t>
            </w:r>
            <w:r>
              <w:rPr>
                <w:rFonts w:ascii="Cambria" w:eastAsiaTheme="minorHAnsi" w:hAnsi="Cambria" w:cs="Cambria"/>
                <w:color w:val="000000"/>
                <w:sz w:val="24"/>
                <w:szCs w:val="24"/>
                <w:lang w:eastAsia="en-US"/>
              </w:rPr>
              <w:t>,0</w:t>
            </w:r>
          </w:p>
        </w:tc>
      </w:tr>
      <w:tr w:rsidR="00C807CE" w:rsidTr="00711348">
        <w:trPr>
          <w:trHeight w:val="265"/>
        </w:trPr>
        <w:tc>
          <w:tcPr>
            <w:tcW w:w="0" w:type="auto"/>
            <w:tcBorders>
              <w:top w:val="single" w:sz="6" w:space="0" w:color="auto"/>
              <w:left w:val="single" w:sz="6" w:space="0" w:color="auto"/>
              <w:bottom w:val="single" w:sz="6" w:space="0" w:color="auto"/>
              <w:right w:val="nil"/>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hlavní účetní</w:t>
            </w:r>
          </w:p>
        </w:tc>
        <w:tc>
          <w:tcPr>
            <w:tcW w:w="2623" w:type="dxa"/>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711348" w:rsidP="00711348">
            <w:pPr>
              <w:autoSpaceDE w:val="0"/>
              <w:autoSpaceDN w:val="0"/>
              <w:adjustRightInd w:val="0"/>
              <w:jc w:val="both"/>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 xml:space="preserve">  ÚSO                                    </w:t>
            </w:r>
          </w:p>
        </w:tc>
        <w:tc>
          <w:tcPr>
            <w:tcW w:w="1045" w:type="dxa"/>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w:t>
            </w:r>
            <w:r w:rsidR="00600644">
              <w:rPr>
                <w:rFonts w:ascii="Cambria" w:eastAsiaTheme="minorHAnsi" w:hAnsi="Cambria" w:cs="Cambria"/>
                <w:color w:val="000000"/>
                <w:sz w:val="24"/>
                <w:szCs w:val="24"/>
                <w:lang w:eastAsia="en-US"/>
              </w:rPr>
              <w:t>7</w:t>
            </w:r>
            <w:r>
              <w:rPr>
                <w:rFonts w:ascii="Cambria" w:eastAsiaTheme="minorHAnsi" w:hAnsi="Cambria" w:cs="Cambria"/>
                <w:color w:val="000000"/>
                <w:sz w:val="24"/>
                <w:szCs w:val="24"/>
                <w:lang w:eastAsia="en-US"/>
              </w:rPr>
              <w:t>,0</w:t>
            </w:r>
          </w:p>
        </w:tc>
      </w:tr>
      <w:tr w:rsidR="00C807CE" w:rsidTr="00711348">
        <w:trPr>
          <w:trHeight w:val="265"/>
        </w:trPr>
        <w:tc>
          <w:tcPr>
            <w:tcW w:w="0" w:type="auto"/>
            <w:tcBorders>
              <w:top w:val="single" w:sz="6" w:space="0" w:color="auto"/>
              <w:left w:val="single" w:sz="6" w:space="0" w:color="auto"/>
              <w:bottom w:val="single" w:sz="6" w:space="0" w:color="auto"/>
              <w:right w:val="nil"/>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mzdová účetní</w:t>
            </w:r>
          </w:p>
        </w:tc>
        <w:tc>
          <w:tcPr>
            <w:tcW w:w="2623" w:type="dxa"/>
            <w:gridSpan w:val="2"/>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711348">
            <w:pPr>
              <w:autoSpaceDE w:val="0"/>
              <w:autoSpaceDN w:val="0"/>
              <w:adjustRightInd w:val="0"/>
              <w:jc w:val="both"/>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ÚSO</w:t>
            </w:r>
          </w:p>
        </w:tc>
        <w:tc>
          <w:tcPr>
            <w:tcW w:w="1045" w:type="dxa"/>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600644">
              <w:rPr>
                <w:rFonts w:ascii="Cambria" w:eastAsiaTheme="minorHAnsi" w:hAnsi="Cambria" w:cs="Cambria"/>
                <w:color w:val="000000"/>
                <w:sz w:val="24"/>
                <w:szCs w:val="24"/>
                <w:lang w:eastAsia="en-US"/>
              </w:rPr>
              <w:t>3</w:t>
            </w:r>
            <w:r>
              <w:rPr>
                <w:rFonts w:ascii="Cambria" w:eastAsiaTheme="minorHAnsi" w:hAnsi="Cambria" w:cs="Cambria"/>
                <w:color w:val="000000"/>
                <w:sz w:val="24"/>
                <w:szCs w:val="24"/>
                <w:lang w:eastAsia="en-US"/>
              </w:rPr>
              <w:t>,4</w:t>
            </w:r>
          </w:p>
        </w:tc>
      </w:tr>
      <w:tr w:rsidR="00C807CE" w:rsidTr="00A94904">
        <w:trPr>
          <w:trHeight w:val="265"/>
        </w:trPr>
        <w:tc>
          <w:tcPr>
            <w:tcW w:w="0" w:type="auto"/>
            <w:tcBorders>
              <w:top w:val="single" w:sz="6" w:space="0" w:color="auto"/>
              <w:left w:val="single" w:sz="6" w:space="0" w:color="auto"/>
              <w:bottom w:val="single" w:sz="6" w:space="0" w:color="auto"/>
              <w:right w:val="nil"/>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správce IT</w:t>
            </w:r>
          </w:p>
        </w:tc>
        <w:tc>
          <w:tcPr>
            <w:tcW w:w="0" w:type="auto"/>
            <w:tcBorders>
              <w:top w:val="single" w:sz="6" w:space="0" w:color="auto"/>
              <w:left w:val="single" w:sz="6" w:space="0" w:color="auto"/>
              <w:bottom w:val="single" w:sz="6" w:space="0" w:color="auto"/>
              <w:right w:val="nil"/>
            </w:tcBorders>
            <w:shd w:val="solid" w:color="FFFF00" w:fill="auto"/>
          </w:tcPr>
          <w:p w:rsidR="00A94904" w:rsidRDefault="00711348" w:rsidP="00711348">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ÚSO</w:t>
            </w:r>
          </w:p>
        </w:tc>
        <w:tc>
          <w:tcPr>
            <w:tcW w:w="0" w:type="auto"/>
            <w:tcBorders>
              <w:top w:val="single" w:sz="6" w:space="0" w:color="auto"/>
              <w:left w:val="nil"/>
              <w:bottom w:val="single" w:sz="6" w:space="0" w:color="auto"/>
              <w:right w:val="single" w:sz="6" w:space="0" w:color="auto"/>
            </w:tcBorders>
            <w:shd w:val="solid" w:color="FFFF00" w:fill="auto"/>
          </w:tcPr>
          <w:p w:rsidR="00A94904" w:rsidRDefault="00A94904" w:rsidP="00A94904">
            <w:pPr>
              <w:autoSpaceDE w:val="0"/>
              <w:autoSpaceDN w:val="0"/>
              <w:adjustRightInd w:val="0"/>
              <w:jc w:val="right"/>
              <w:rPr>
                <w:rFonts w:ascii="Cambria" w:eastAsiaTheme="minorHAnsi" w:hAnsi="Cambria" w:cs="Cambria"/>
                <w:color w:val="000000"/>
                <w:sz w:val="24"/>
                <w:szCs w:val="24"/>
                <w:lang w:eastAsia="en-US"/>
              </w:rPr>
            </w:pP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60064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w:t>
            </w:r>
            <w:r w:rsidR="00A94904">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administrativní pracovnice</w:t>
            </w:r>
            <w:r w:rsidR="00711348">
              <w:rPr>
                <w:rFonts w:ascii="Cambria" w:eastAsiaTheme="minorHAnsi" w:hAnsi="Cambria" w:cs="Cambria"/>
                <w:color w:val="000000"/>
                <w:sz w:val="24"/>
                <w:szCs w:val="24"/>
                <w:lang w:eastAsia="en-US"/>
              </w:rPr>
              <w:t xml:space="preserve"> </w:t>
            </w:r>
          </w:p>
        </w:tc>
        <w:tc>
          <w:tcPr>
            <w:tcW w:w="0" w:type="auto"/>
            <w:tcBorders>
              <w:top w:val="single" w:sz="6" w:space="0" w:color="auto"/>
              <w:left w:val="single" w:sz="6" w:space="0" w:color="auto"/>
              <w:bottom w:val="single" w:sz="6" w:space="0" w:color="auto"/>
              <w:right w:val="nil"/>
            </w:tcBorders>
            <w:shd w:val="solid" w:color="FFFF00" w:fill="auto"/>
          </w:tcPr>
          <w:p w:rsidR="00A94904" w:rsidRDefault="00711348" w:rsidP="00711348">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ÚSO</w:t>
            </w:r>
          </w:p>
        </w:tc>
        <w:tc>
          <w:tcPr>
            <w:tcW w:w="0" w:type="auto"/>
            <w:tcBorders>
              <w:top w:val="single" w:sz="6" w:space="0" w:color="auto"/>
              <w:left w:val="nil"/>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3</w:t>
            </w:r>
            <w:r w:rsidR="00600644">
              <w:rPr>
                <w:rFonts w:ascii="Cambria" w:eastAsiaTheme="minorHAnsi" w:hAnsi="Cambria" w:cs="Cambria"/>
                <w:color w:val="000000"/>
                <w:sz w:val="24"/>
                <w:szCs w:val="24"/>
                <w:lang w:eastAsia="en-US"/>
              </w:rPr>
              <w:t>5</w:t>
            </w:r>
            <w:r>
              <w:rPr>
                <w:rFonts w:ascii="Cambria" w:eastAsiaTheme="minorHAnsi" w:hAnsi="Cambria" w:cs="Cambria"/>
                <w:color w:val="000000"/>
                <w:sz w:val="24"/>
                <w:szCs w:val="24"/>
                <w:lang w:eastAsia="en-US"/>
              </w:rPr>
              <w:t>,0</w:t>
            </w:r>
          </w:p>
        </w:tc>
      </w:tr>
      <w:tr w:rsidR="00C807CE" w:rsidTr="00A94904">
        <w:trPr>
          <w:trHeight w:val="265"/>
        </w:trPr>
        <w:tc>
          <w:tcPr>
            <w:tcW w:w="0" w:type="auto"/>
            <w:tcBorders>
              <w:top w:val="single" w:sz="6" w:space="0" w:color="auto"/>
              <w:left w:val="single" w:sz="6" w:space="0" w:color="auto"/>
              <w:bottom w:val="single" w:sz="6" w:space="0" w:color="auto"/>
              <w:right w:val="nil"/>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Š</w:t>
            </w:r>
            <w:r w:rsidR="00A94904">
              <w:rPr>
                <w:rFonts w:ascii="Cambria" w:eastAsiaTheme="minorHAnsi" w:hAnsi="Cambria" w:cs="Cambria"/>
                <w:color w:val="000000"/>
                <w:sz w:val="24"/>
                <w:szCs w:val="24"/>
                <w:lang w:eastAsia="en-US"/>
              </w:rPr>
              <w:t>kolník</w:t>
            </w:r>
          </w:p>
        </w:tc>
        <w:tc>
          <w:tcPr>
            <w:tcW w:w="0" w:type="auto"/>
            <w:tcBorders>
              <w:top w:val="single" w:sz="6" w:space="0" w:color="auto"/>
              <w:left w:val="single" w:sz="6" w:space="0" w:color="auto"/>
              <w:bottom w:val="single" w:sz="6" w:space="0" w:color="auto"/>
              <w:right w:val="nil"/>
            </w:tcBorders>
            <w:shd w:val="solid" w:color="FFFF00" w:fill="auto"/>
          </w:tcPr>
          <w:p w:rsidR="00A94904" w:rsidRDefault="00711348" w:rsidP="00711348">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SO</w:t>
            </w:r>
          </w:p>
        </w:tc>
        <w:tc>
          <w:tcPr>
            <w:tcW w:w="0" w:type="auto"/>
            <w:tcBorders>
              <w:top w:val="single" w:sz="6" w:space="0" w:color="auto"/>
              <w:left w:val="nil"/>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600644" w:rsidP="00600644">
            <w:pPr>
              <w:autoSpaceDE w:val="0"/>
              <w:autoSpaceDN w:val="0"/>
              <w:adjustRightInd w:val="0"/>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40</w:t>
            </w:r>
            <w:r w:rsidR="00A94904">
              <w:rPr>
                <w:rFonts w:ascii="Cambria" w:eastAsiaTheme="minorHAnsi" w:hAnsi="Cambria" w:cs="Cambria"/>
                <w:color w:val="000000"/>
                <w:sz w:val="24"/>
                <w:szCs w:val="24"/>
                <w:lang w:eastAsia="en-US"/>
              </w:rPr>
              <w:t>,6</w:t>
            </w:r>
          </w:p>
        </w:tc>
      </w:tr>
      <w:tr w:rsidR="00C807CE" w:rsidTr="00A94904">
        <w:trPr>
          <w:trHeight w:val="265"/>
        </w:trPr>
        <w:tc>
          <w:tcPr>
            <w:tcW w:w="0" w:type="auto"/>
            <w:tcBorders>
              <w:top w:val="single" w:sz="6" w:space="0" w:color="auto"/>
              <w:left w:val="single" w:sz="6" w:space="0" w:color="auto"/>
              <w:bottom w:val="single" w:sz="6" w:space="0" w:color="auto"/>
              <w:right w:val="nil"/>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klízečka</w:t>
            </w:r>
          </w:p>
        </w:tc>
        <w:tc>
          <w:tcPr>
            <w:tcW w:w="0" w:type="auto"/>
            <w:tcBorders>
              <w:top w:val="single" w:sz="6" w:space="0" w:color="auto"/>
              <w:left w:val="single" w:sz="6" w:space="0" w:color="auto"/>
              <w:bottom w:val="single" w:sz="6" w:space="0" w:color="auto"/>
              <w:right w:val="nil"/>
            </w:tcBorders>
            <w:shd w:val="solid" w:color="FFFF00" w:fill="auto"/>
          </w:tcPr>
          <w:p w:rsidR="00A94904" w:rsidRDefault="00711348" w:rsidP="00711348">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SO</w:t>
            </w:r>
          </w:p>
        </w:tc>
        <w:tc>
          <w:tcPr>
            <w:tcW w:w="0" w:type="auto"/>
            <w:tcBorders>
              <w:top w:val="single" w:sz="6" w:space="0" w:color="auto"/>
              <w:left w:val="nil"/>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A94904">
            <w:pPr>
              <w:autoSpaceDE w:val="0"/>
              <w:autoSpaceDN w:val="0"/>
              <w:adjustRightInd w:val="0"/>
              <w:rPr>
                <w:rFonts w:ascii="Cambria" w:eastAsiaTheme="minorHAnsi" w:hAnsi="Cambria" w:cs="Cambria"/>
                <w:color w:val="000000"/>
                <w:sz w:val="24"/>
                <w:szCs w:val="24"/>
                <w:lang w:eastAsia="en-US"/>
              </w:rPr>
            </w:pPr>
          </w:p>
        </w:tc>
      </w:tr>
      <w:tr w:rsidR="00C807CE" w:rsidTr="00A94904">
        <w:trPr>
          <w:trHeight w:val="265"/>
        </w:trPr>
        <w:tc>
          <w:tcPr>
            <w:tcW w:w="0" w:type="auto"/>
            <w:tcBorders>
              <w:top w:val="single" w:sz="6" w:space="0" w:color="auto"/>
              <w:left w:val="single" w:sz="6" w:space="0" w:color="auto"/>
              <w:bottom w:val="single" w:sz="6" w:space="0" w:color="auto"/>
              <w:right w:val="nil"/>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klízečka</w:t>
            </w:r>
          </w:p>
        </w:tc>
        <w:tc>
          <w:tcPr>
            <w:tcW w:w="0" w:type="auto"/>
            <w:tcBorders>
              <w:top w:val="single" w:sz="6" w:space="0" w:color="auto"/>
              <w:left w:val="single" w:sz="6" w:space="0" w:color="auto"/>
              <w:bottom w:val="single" w:sz="6" w:space="0" w:color="auto"/>
              <w:right w:val="nil"/>
            </w:tcBorders>
            <w:shd w:val="solid" w:color="FFFF00" w:fill="auto"/>
          </w:tcPr>
          <w:p w:rsidR="00A94904" w:rsidRDefault="00711348" w:rsidP="00711348">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SO</w:t>
            </w:r>
          </w:p>
        </w:tc>
        <w:tc>
          <w:tcPr>
            <w:tcW w:w="0" w:type="auto"/>
            <w:tcBorders>
              <w:top w:val="single" w:sz="6" w:space="0" w:color="auto"/>
              <w:left w:val="nil"/>
              <w:bottom w:val="single" w:sz="6"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p>
        </w:tc>
        <w:tc>
          <w:tcPr>
            <w:tcW w:w="0" w:type="auto"/>
            <w:tcBorders>
              <w:top w:val="single" w:sz="6" w:space="0" w:color="auto"/>
              <w:left w:val="single" w:sz="6" w:space="0" w:color="auto"/>
              <w:bottom w:val="single" w:sz="6" w:space="0" w:color="auto"/>
              <w:right w:val="single" w:sz="12" w:space="0" w:color="auto"/>
            </w:tcBorders>
            <w:shd w:val="solid" w:color="FFFF00" w:fill="auto"/>
          </w:tcPr>
          <w:p w:rsidR="00A94904" w:rsidRDefault="00A94904" w:rsidP="00A94904">
            <w:pPr>
              <w:autoSpaceDE w:val="0"/>
              <w:autoSpaceDN w:val="0"/>
              <w:adjustRightInd w:val="0"/>
              <w:rPr>
                <w:rFonts w:ascii="Cambria" w:eastAsiaTheme="minorHAnsi" w:hAnsi="Cambria" w:cs="Cambria"/>
                <w:color w:val="000000"/>
                <w:sz w:val="24"/>
                <w:szCs w:val="24"/>
                <w:lang w:eastAsia="en-US"/>
              </w:rPr>
            </w:pPr>
          </w:p>
        </w:tc>
      </w:tr>
      <w:tr w:rsidR="00C807CE" w:rsidTr="00A94904">
        <w:trPr>
          <w:trHeight w:val="279"/>
        </w:trPr>
        <w:tc>
          <w:tcPr>
            <w:tcW w:w="0" w:type="auto"/>
            <w:tcBorders>
              <w:top w:val="single" w:sz="6" w:space="0" w:color="auto"/>
              <w:left w:val="single" w:sz="6" w:space="0" w:color="auto"/>
              <w:bottom w:val="single" w:sz="12" w:space="0" w:color="auto"/>
              <w:right w:val="nil"/>
            </w:tcBorders>
            <w:shd w:val="solid" w:color="FFFF00" w:fill="auto"/>
          </w:tcPr>
          <w:p w:rsidR="00A94904" w:rsidRDefault="000C7BD0" w:rsidP="00A94904">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U</w:t>
            </w:r>
            <w:r w:rsidR="00A94904">
              <w:rPr>
                <w:rFonts w:ascii="Cambria" w:eastAsiaTheme="minorHAnsi" w:hAnsi="Cambria" w:cs="Cambria"/>
                <w:color w:val="000000"/>
                <w:sz w:val="24"/>
                <w:szCs w:val="24"/>
                <w:lang w:eastAsia="en-US"/>
              </w:rPr>
              <w:t>klízečka</w:t>
            </w:r>
          </w:p>
        </w:tc>
        <w:tc>
          <w:tcPr>
            <w:tcW w:w="0" w:type="auto"/>
            <w:tcBorders>
              <w:top w:val="single" w:sz="6" w:space="0" w:color="auto"/>
              <w:left w:val="single" w:sz="6" w:space="0" w:color="auto"/>
              <w:bottom w:val="single" w:sz="12" w:space="0" w:color="auto"/>
              <w:right w:val="nil"/>
            </w:tcBorders>
            <w:shd w:val="solid" w:color="FFFF00" w:fill="auto"/>
          </w:tcPr>
          <w:p w:rsidR="00A94904" w:rsidRDefault="00711348" w:rsidP="00711348">
            <w:pPr>
              <w:autoSpaceDE w:val="0"/>
              <w:autoSpaceDN w:val="0"/>
              <w:adjustRightInd w:val="0"/>
              <w:jc w:val="left"/>
              <w:rPr>
                <w:rFonts w:ascii="Cambria" w:eastAsiaTheme="minorHAnsi" w:hAnsi="Cambria" w:cs="Cambria"/>
                <w:color w:val="000000"/>
                <w:sz w:val="24"/>
                <w:szCs w:val="24"/>
                <w:lang w:eastAsia="en-US"/>
              </w:rPr>
            </w:pPr>
            <w:r>
              <w:rPr>
                <w:rFonts w:ascii="Cambria" w:eastAsiaTheme="minorHAnsi" w:hAnsi="Cambria" w:cs="Cambria"/>
                <w:color w:val="000000"/>
                <w:sz w:val="24"/>
                <w:szCs w:val="24"/>
                <w:lang w:eastAsia="en-US"/>
              </w:rPr>
              <w:t xml:space="preserve">   </w:t>
            </w:r>
            <w:r w:rsidR="00A94904">
              <w:rPr>
                <w:rFonts w:ascii="Cambria" w:eastAsiaTheme="minorHAnsi" w:hAnsi="Cambria" w:cs="Cambria"/>
                <w:color w:val="000000"/>
                <w:sz w:val="24"/>
                <w:szCs w:val="24"/>
                <w:lang w:eastAsia="en-US"/>
              </w:rPr>
              <w:t>SO</w:t>
            </w:r>
          </w:p>
        </w:tc>
        <w:tc>
          <w:tcPr>
            <w:tcW w:w="0" w:type="auto"/>
            <w:tcBorders>
              <w:top w:val="single" w:sz="6" w:space="0" w:color="auto"/>
              <w:left w:val="nil"/>
              <w:bottom w:val="single" w:sz="12" w:space="0" w:color="auto"/>
              <w:right w:val="single" w:sz="6" w:space="0" w:color="auto"/>
            </w:tcBorders>
            <w:shd w:val="solid" w:color="FFFF00" w:fill="auto"/>
          </w:tcPr>
          <w:p w:rsidR="00A94904" w:rsidRDefault="00A94904" w:rsidP="00A94904">
            <w:pPr>
              <w:autoSpaceDE w:val="0"/>
              <w:autoSpaceDN w:val="0"/>
              <w:adjustRightInd w:val="0"/>
              <w:jc w:val="left"/>
              <w:rPr>
                <w:rFonts w:ascii="Cambria" w:eastAsiaTheme="minorHAnsi" w:hAnsi="Cambria" w:cs="Cambria"/>
                <w:color w:val="000000"/>
                <w:sz w:val="24"/>
                <w:szCs w:val="24"/>
                <w:lang w:eastAsia="en-US"/>
              </w:rPr>
            </w:pPr>
          </w:p>
        </w:tc>
        <w:tc>
          <w:tcPr>
            <w:tcW w:w="0" w:type="auto"/>
            <w:tcBorders>
              <w:top w:val="single" w:sz="6" w:space="0" w:color="auto"/>
              <w:left w:val="single" w:sz="6" w:space="0" w:color="auto"/>
              <w:bottom w:val="single" w:sz="12" w:space="0" w:color="auto"/>
              <w:right w:val="single" w:sz="12" w:space="0" w:color="auto"/>
            </w:tcBorders>
            <w:shd w:val="solid" w:color="FFFF00" w:fill="auto"/>
          </w:tcPr>
          <w:p w:rsidR="00A94904" w:rsidRDefault="00A94904" w:rsidP="00A94904">
            <w:pPr>
              <w:autoSpaceDE w:val="0"/>
              <w:autoSpaceDN w:val="0"/>
              <w:adjustRightInd w:val="0"/>
              <w:rPr>
                <w:rFonts w:ascii="Cambria" w:eastAsiaTheme="minorHAnsi" w:hAnsi="Cambria" w:cs="Cambria"/>
                <w:color w:val="000000"/>
                <w:sz w:val="24"/>
                <w:szCs w:val="24"/>
                <w:lang w:eastAsia="en-US"/>
              </w:rPr>
            </w:pPr>
          </w:p>
        </w:tc>
      </w:tr>
    </w:tbl>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A94904" w:rsidRDefault="00A94904" w:rsidP="00E77AB8">
      <w:pPr>
        <w:ind w:firstLine="284"/>
        <w:jc w:val="both"/>
        <w:rPr>
          <w:rFonts w:asciiTheme="minorHAnsi" w:hAnsiTheme="minorHAnsi" w:cstheme="minorHAnsi"/>
          <w:b/>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FD5181" w:rsidRDefault="00FD5181" w:rsidP="00E77AB8">
      <w:pPr>
        <w:jc w:val="left"/>
        <w:rPr>
          <w:rFonts w:asciiTheme="minorHAnsi" w:hAnsiTheme="minorHAnsi" w:cstheme="minorHAnsi"/>
          <w:sz w:val="24"/>
          <w:szCs w:val="24"/>
        </w:rPr>
      </w:pPr>
    </w:p>
    <w:p w:rsidR="00B70AFA" w:rsidRDefault="00B70AFA" w:rsidP="00FD5181">
      <w:pPr>
        <w:jc w:val="left"/>
        <w:rPr>
          <w:rFonts w:asciiTheme="minorHAnsi" w:hAnsiTheme="minorHAnsi" w:cstheme="minorHAnsi"/>
          <w:sz w:val="24"/>
          <w:szCs w:val="24"/>
        </w:rPr>
      </w:pPr>
    </w:p>
    <w:p w:rsidR="00FD5181" w:rsidRPr="00FD5181" w:rsidRDefault="00B70AFA" w:rsidP="00FD5181">
      <w:pPr>
        <w:jc w:val="left"/>
        <w:rPr>
          <w:rFonts w:asciiTheme="minorHAnsi" w:hAnsiTheme="minorHAnsi" w:cstheme="minorHAnsi"/>
          <w:sz w:val="24"/>
          <w:szCs w:val="24"/>
        </w:rPr>
      </w:pPr>
      <w:r>
        <w:rPr>
          <w:rFonts w:asciiTheme="minorHAnsi" w:hAnsiTheme="minorHAnsi" w:cstheme="minorHAnsi"/>
          <w:sz w:val="24"/>
          <w:szCs w:val="24"/>
        </w:rPr>
        <w:t>P</w:t>
      </w:r>
      <w:r w:rsidR="00FD5181" w:rsidRPr="00FD5181">
        <w:rPr>
          <w:rFonts w:asciiTheme="minorHAnsi" w:hAnsiTheme="minorHAnsi" w:cstheme="minorHAnsi"/>
          <w:sz w:val="24"/>
          <w:szCs w:val="24"/>
        </w:rPr>
        <w:t>ozn.: Tabulka je uvedena v</w:t>
      </w:r>
      <w:r w:rsidR="00711348">
        <w:rPr>
          <w:rFonts w:asciiTheme="minorHAnsi" w:hAnsiTheme="minorHAnsi" w:cstheme="minorHAnsi"/>
          <w:sz w:val="24"/>
          <w:szCs w:val="24"/>
        </w:rPr>
        <w:t xml:space="preserve"> anonymizované </w:t>
      </w:r>
      <w:r w:rsidR="00FD5181" w:rsidRPr="00FD5181">
        <w:rPr>
          <w:rFonts w:asciiTheme="minorHAnsi" w:hAnsiTheme="minorHAnsi" w:cstheme="minorHAnsi"/>
          <w:sz w:val="24"/>
          <w:szCs w:val="24"/>
        </w:rPr>
        <w:t>podobě z důvodu ochrany osobních údajů.</w:t>
      </w:r>
    </w:p>
    <w:p w:rsidR="00FD5181" w:rsidRPr="00FD5181" w:rsidRDefault="00FD5181" w:rsidP="00FD5181">
      <w:pPr>
        <w:jc w:val="left"/>
        <w:rPr>
          <w:rFonts w:asciiTheme="minorHAnsi" w:hAnsiTheme="minorHAnsi" w:cstheme="minorHAnsi"/>
          <w:sz w:val="24"/>
          <w:szCs w:val="24"/>
        </w:rPr>
      </w:pPr>
    </w:p>
    <w:p w:rsidR="00771435" w:rsidRDefault="00771435" w:rsidP="00E77AB8">
      <w:pPr>
        <w:jc w:val="left"/>
        <w:rPr>
          <w:rFonts w:asciiTheme="minorHAnsi" w:hAnsiTheme="minorHAnsi" w:cstheme="minorHAnsi"/>
          <w:sz w:val="24"/>
          <w:szCs w:val="24"/>
        </w:rPr>
      </w:pPr>
      <w:r>
        <w:rPr>
          <w:rFonts w:asciiTheme="minorHAnsi" w:hAnsiTheme="minorHAnsi" w:cstheme="minorHAnsi"/>
          <w:b/>
          <w:noProof/>
          <w:sz w:val="24"/>
          <w:szCs w:val="24"/>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2.7pt;margin-top:.35pt;width:513.85pt;height:147.05pt;z-index:251658240" wrapcoords="-31 0 -31 21375 21600 21375 21600 0 -31 0">
            <v:imagedata r:id="rId15" o:title=""/>
            <w10:wrap type="tight"/>
          </v:shape>
          <o:OLEObject Type="Embed" ProgID="Excel.Sheet.8" ShapeID="_x0000_s1027" DrawAspect="Content" ObjectID="_1790488426" r:id="rId16"/>
        </w:object>
      </w:r>
    </w:p>
    <w:p w:rsidR="002C07B2" w:rsidRDefault="00600644" w:rsidP="00E77AB8">
      <w:pPr>
        <w:jc w:val="left"/>
        <w:rPr>
          <w:rFonts w:asciiTheme="minorHAnsi" w:hAnsiTheme="minorHAnsi" w:cstheme="minorHAnsi"/>
          <w:sz w:val="24"/>
          <w:szCs w:val="24"/>
        </w:rPr>
      </w:pPr>
      <w:r>
        <w:rPr>
          <w:rFonts w:asciiTheme="minorHAnsi" w:hAnsiTheme="minorHAnsi" w:cstheme="minorHAnsi"/>
          <w:sz w:val="24"/>
          <w:szCs w:val="24"/>
        </w:rPr>
        <w:t xml:space="preserve">Údaje jsou uvedeny k přijímacímu řízení, kterým byly obsazeny první ročníky školního roku 2023/4. </w:t>
      </w:r>
      <w:r w:rsidR="002C07B2">
        <w:rPr>
          <w:rFonts w:asciiTheme="minorHAnsi" w:hAnsiTheme="minorHAnsi" w:cstheme="minorHAnsi"/>
          <w:sz w:val="24"/>
          <w:szCs w:val="24"/>
        </w:rPr>
        <w:t>V měsíci dubnu 2023</w:t>
      </w:r>
      <w:r w:rsidR="002C07B2" w:rsidRPr="00596B68">
        <w:rPr>
          <w:rFonts w:asciiTheme="minorHAnsi" w:hAnsiTheme="minorHAnsi" w:cstheme="minorHAnsi"/>
          <w:sz w:val="24"/>
          <w:szCs w:val="24"/>
        </w:rPr>
        <w:t xml:space="preserve"> se konalo přijímací řízení do čtyřletého i šestiletého oboru vzdělávání. Zápisový lístek</w:t>
      </w:r>
    </w:p>
    <w:p w:rsidR="00E77AB8" w:rsidRPr="00596B68" w:rsidRDefault="00E77AB8" w:rsidP="00E77AB8">
      <w:pPr>
        <w:jc w:val="left"/>
        <w:rPr>
          <w:rFonts w:asciiTheme="minorHAnsi" w:hAnsiTheme="minorHAnsi" w:cstheme="minorHAnsi"/>
          <w:b/>
          <w:sz w:val="24"/>
          <w:szCs w:val="24"/>
          <w:u w:val="single"/>
        </w:rPr>
      </w:pPr>
      <w:r w:rsidRPr="00596B68">
        <w:rPr>
          <w:rFonts w:asciiTheme="minorHAnsi" w:hAnsiTheme="minorHAnsi" w:cstheme="minorHAnsi"/>
          <w:sz w:val="24"/>
          <w:szCs w:val="24"/>
        </w:rPr>
        <w:t xml:space="preserve">odevzdal požadovaný počet uchazečů a to přijatých nebo přijatých v rámci autoremedury. </w:t>
      </w:r>
      <w:r w:rsidR="003060BF">
        <w:rPr>
          <w:rFonts w:asciiTheme="minorHAnsi" w:hAnsiTheme="minorHAnsi" w:cstheme="minorHAnsi"/>
          <w:sz w:val="24"/>
          <w:szCs w:val="24"/>
        </w:rPr>
        <w:t>V průběhu přijímacího řízení došlo k navýšení počtu přijímaných žáků</w:t>
      </w:r>
      <w:r w:rsidR="003F24C1">
        <w:rPr>
          <w:rFonts w:asciiTheme="minorHAnsi" w:hAnsiTheme="minorHAnsi" w:cstheme="minorHAnsi"/>
          <w:sz w:val="24"/>
          <w:szCs w:val="24"/>
        </w:rPr>
        <w:t xml:space="preserve"> ve čtyřletém oboru z 50 na 60 </w:t>
      </w:r>
      <w:r w:rsidR="003060BF">
        <w:rPr>
          <w:rFonts w:asciiTheme="minorHAnsi" w:hAnsiTheme="minorHAnsi" w:cstheme="minorHAnsi"/>
          <w:sz w:val="24"/>
          <w:szCs w:val="24"/>
        </w:rPr>
        <w:t xml:space="preserve">a ke změně kapacity oborů, potvrzené </w:t>
      </w:r>
      <w:r w:rsidR="00703DF2">
        <w:rPr>
          <w:rFonts w:asciiTheme="minorHAnsi" w:hAnsiTheme="minorHAnsi" w:cstheme="minorHAnsi"/>
          <w:sz w:val="24"/>
          <w:szCs w:val="24"/>
        </w:rPr>
        <w:t>Rozhodnutím Královéhradeckého kraje.</w:t>
      </w:r>
      <w:r w:rsidR="003060BF">
        <w:rPr>
          <w:rFonts w:asciiTheme="minorHAnsi" w:hAnsiTheme="minorHAnsi" w:cstheme="minorHAnsi"/>
          <w:sz w:val="24"/>
          <w:szCs w:val="24"/>
        </w:rPr>
        <w:t xml:space="preserve"> </w:t>
      </w:r>
      <w:r w:rsidRPr="00596B68">
        <w:rPr>
          <w:rFonts w:asciiTheme="minorHAnsi" w:hAnsiTheme="minorHAnsi" w:cstheme="minorHAnsi"/>
          <w:sz w:val="24"/>
          <w:szCs w:val="24"/>
        </w:rPr>
        <w:t>Přijímací řízení bylo ukončeno již po prvním kole.</w:t>
      </w:r>
    </w:p>
    <w:p w:rsidR="007C28F5" w:rsidRDefault="00E77AB8" w:rsidP="007C28F5">
      <w:pPr>
        <w:jc w:val="left"/>
        <w:rPr>
          <w:rFonts w:asciiTheme="minorHAnsi" w:hAnsiTheme="minorHAnsi" w:cstheme="minorHAnsi"/>
          <w:b/>
          <w:sz w:val="24"/>
          <w:szCs w:val="24"/>
        </w:rPr>
      </w:pPr>
      <w:r w:rsidRPr="00596B68">
        <w:rPr>
          <w:rFonts w:asciiTheme="minorHAnsi" w:hAnsiTheme="minorHAnsi" w:cstheme="minorHAnsi"/>
          <w:b/>
          <w:sz w:val="24"/>
          <w:szCs w:val="24"/>
        </w:rPr>
        <w:t xml:space="preserve">                                                                               </w:t>
      </w:r>
      <w:r w:rsidR="007C28F5" w:rsidRPr="00596B68">
        <w:rPr>
          <w:rFonts w:asciiTheme="minorHAnsi" w:hAnsiTheme="minorHAnsi" w:cstheme="minorHAnsi"/>
          <w:b/>
          <w:sz w:val="24"/>
          <w:szCs w:val="24"/>
        </w:rPr>
        <w:t xml:space="preserve">                                      </w:t>
      </w:r>
    </w:p>
    <w:p w:rsidR="00450A6B" w:rsidRDefault="00450A6B" w:rsidP="007C28F5">
      <w:pPr>
        <w:rPr>
          <w:rFonts w:asciiTheme="minorHAnsi" w:hAnsiTheme="minorHAnsi" w:cstheme="minorHAnsi"/>
          <w:b/>
          <w:sz w:val="24"/>
          <w:szCs w:val="24"/>
        </w:rPr>
      </w:pPr>
    </w:p>
    <w:p w:rsidR="007C28F5" w:rsidRDefault="007C28F5" w:rsidP="007C28F5">
      <w:pPr>
        <w:rPr>
          <w:rFonts w:asciiTheme="minorHAnsi" w:hAnsiTheme="minorHAnsi" w:cstheme="minorHAnsi"/>
          <w:b/>
          <w:sz w:val="24"/>
          <w:szCs w:val="24"/>
        </w:rPr>
      </w:pPr>
      <w:r>
        <w:rPr>
          <w:rFonts w:asciiTheme="minorHAnsi" w:hAnsiTheme="minorHAnsi" w:cstheme="minorHAnsi"/>
          <w:b/>
          <w:sz w:val="24"/>
          <w:szCs w:val="24"/>
        </w:rPr>
        <w:t>e</w:t>
      </w:r>
      <w:r w:rsidRPr="00C4493B">
        <w:rPr>
          <w:rFonts w:asciiTheme="minorHAnsi" w:hAnsiTheme="minorHAnsi" w:cstheme="minorHAnsi"/>
          <w:b/>
          <w:sz w:val="28"/>
          <w:szCs w:val="28"/>
        </w:rPr>
        <w:t xml:space="preserve">) </w:t>
      </w:r>
      <w:r w:rsidRPr="00AC1F5C">
        <w:rPr>
          <w:rFonts w:asciiTheme="minorHAnsi" w:hAnsiTheme="minorHAnsi" w:cstheme="minorHAnsi"/>
          <w:b/>
          <w:sz w:val="28"/>
          <w:szCs w:val="28"/>
          <w:u w:val="single"/>
        </w:rPr>
        <w:t>Vyhodnocení naplňování ŠVP</w:t>
      </w:r>
    </w:p>
    <w:p w:rsidR="007C28F5" w:rsidRDefault="007C28F5" w:rsidP="007C28F5">
      <w:pPr>
        <w:jc w:val="left"/>
        <w:rPr>
          <w:rFonts w:asciiTheme="minorHAnsi" w:hAnsiTheme="minorHAnsi" w:cstheme="minorHAnsi"/>
          <w:b/>
          <w:sz w:val="24"/>
          <w:szCs w:val="24"/>
        </w:rPr>
      </w:pPr>
      <w:r w:rsidRPr="00596B68">
        <w:rPr>
          <w:rFonts w:asciiTheme="minorHAnsi" w:hAnsiTheme="minorHAnsi" w:cstheme="minorHAnsi"/>
          <w:b/>
          <w:sz w:val="24"/>
          <w:szCs w:val="24"/>
        </w:rPr>
        <w:t xml:space="preserve">                                               </w:t>
      </w:r>
    </w:p>
    <w:p w:rsidR="007C28F5" w:rsidRPr="004B780F" w:rsidRDefault="007C28F5" w:rsidP="007C28F5">
      <w:pPr>
        <w:jc w:val="left"/>
        <w:rPr>
          <w:rFonts w:asciiTheme="minorHAnsi" w:hAnsiTheme="minorHAnsi" w:cstheme="minorHAnsi"/>
          <w:sz w:val="24"/>
          <w:szCs w:val="24"/>
        </w:rPr>
      </w:pPr>
      <w:r w:rsidRPr="004B780F">
        <w:rPr>
          <w:rFonts w:asciiTheme="minorHAnsi" w:hAnsiTheme="minorHAnsi" w:cstheme="minorHAnsi"/>
          <w:sz w:val="24"/>
          <w:szCs w:val="24"/>
        </w:rPr>
        <w:t>Dotace hodin, obsah výuky</w:t>
      </w:r>
      <w:r>
        <w:rPr>
          <w:rFonts w:asciiTheme="minorHAnsi" w:hAnsiTheme="minorHAnsi" w:cstheme="minorHAnsi"/>
          <w:sz w:val="24"/>
          <w:szCs w:val="24"/>
        </w:rPr>
        <w:t xml:space="preserve">, metody i formy jsou v souladu se Školním vzdělávacím programem Lepařova gymnázia, Jičín, Jiráskova 30. Průběžně je aktualizována nabídka volitelných předmětů, náplň těch nově zařazovaných je pak doplňována do ŠVP. Na základě změny RVP pro gymnázia </w:t>
      </w:r>
      <w:r w:rsidR="00703DF2">
        <w:rPr>
          <w:rFonts w:asciiTheme="minorHAnsi" w:hAnsiTheme="minorHAnsi" w:cstheme="minorHAnsi"/>
          <w:sz w:val="24"/>
          <w:szCs w:val="24"/>
        </w:rPr>
        <w:t>byla provedena</w:t>
      </w:r>
      <w:r>
        <w:rPr>
          <w:rFonts w:asciiTheme="minorHAnsi" w:hAnsiTheme="minorHAnsi" w:cstheme="minorHAnsi"/>
          <w:sz w:val="24"/>
          <w:szCs w:val="24"/>
        </w:rPr>
        <w:t xml:space="preserve"> úprav</w:t>
      </w:r>
      <w:r w:rsidR="00703DF2">
        <w:rPr>
          <w:rFonts w:asciiTheme="minorHAnsi" w:hAnsiTheme="minorHAnsi" w:cstheme="minorHAnsi"/>
          <w:sz w:val="24"/>
          <w:szCs w:val="24"/>
        </w:rPr>
        <w:t>a</w:t>
      </w:r>
      <w:r>
        <w:rPr>
          <w:rFonts w:asciiTheme="minorHAnsi" w:hAnsiTheme="minorHAnsi" w:cstheme="minorHAnsi"/>
          <w:sz w:val="24"/>
          <w:szCs w:val="24"/>
        </w:rPr>
        <w:t xml:space="preserve"> ŠVP v předmětu Informatika a výpočetní technika na nižším gymnáziu k 1.</w:t>
      </w:r>
      <w:r w:rsidR="00A74ABF">
        <w:rPr>
          <w:rFonts w:asciiTheme="minorHAnsi" w:hAnsiTheme="minorHAnsi" w:cstheme="minorHAnsi"/>
          <w:sz w:val="24"/>
          <w:szCs w:val="24"/>
        </w:rPr>
        <w:t xml:space="preserve"> </w:t>
      </w:r>
      <w:r>
        <w:rPr>
          <w:rFonts w:asciiTheme="minorHAnsi" w:hAnsiTheme="minorHAnsi" w:cstheme="minorHAnsi"/>
          <w:sz w:val="24"/>
          <w:szCs w:val="24"/>
        </w:rPr>
        <w:t>9.</w:t>
      </w:r>
      <w:r w:rsidR="00A74ABF">
        <w:rPr>
          <w:rFonts w:asciiTheme="minorHAnsi" w:hAnsiTheme="minorHAnsi" w:cstheme="minorHAnsi"/>
          <w:sz w:val="24"/>
          <w:szCs w:val="24"/>
        </w:rPr>
        <w:t xml:space="preserve"> </w:t>
      </w:r>
      <w:r>
        <w:rPr>
          <w:rFonts w:asciiTheme="minorHAnsi" w:hAnsiTheme="minorHAnsi" w:cstheme="minorHAnsi"/>
          <w:sz w:val="24"/>
          <w:szCs w:val="24"/>
        </w:rPr>
        <w:t xml:space="preserve">2022. </w:t>
      </w:r>
    </w:p>
    <w:p w:rsidR="00E77AB8" w:rsidRPr="00596B68" w:rsidRDefault="00E77AB8" w:rsidP="00E77AB8">
      <w:pPr>
        <w:jc w:val="left"/>
        <w:rPr>
          <w:rFonts w:asciiTheme="minorHAnsi" w:hAnsiTheme="minorHAnsi" w:cstheme="minorHAnsi"/>
          <w:b/>
          <w:sz w:val="24"/>
          <w:szCs w:val="24"/>
        </w:rPr>
      </w:pPr>
    </w:p>
    <w:p w:rsidR="007C28F5" w:rsidRDefault="00E77AB8" w:rsidP="00E77AB8">
      <w:pPr>
        <w:jc w:val="left"/>
        <w:rPr>
          <w:rFonts w:asciiTheme="minorHAnsi" w:hAnsiTheme="minorHAnsi" w:cstheme="minorHAnsi"/>
          <w:b/>
          <w:sz w:val="24"/>
          <w:szCs w:val="24"/>
        </w:rPr>
      </w:pPr>
      <w:r w:rsidRPr="00596B68">
        <w:rPr>
          <w:rFonts w:asciiTheme="minorHAnsi" w:hAnsiTheme="minorHAnsi" w:cstheme="minorHAnsi"/>
          <w:b/>
          <w:sz w:val="24"/>
          <w:szCs w:val="24"/>
        </w:rPr>
        <w:t xml:space="preserve">                                               </w:t>
      </w:r>
    </w:p>
    <w:p w:rsidR="00E77AB8" w:rsidRPr="00C4493B" w:rsidRDefault="007C28F5" w:rsidP="003F24C1">
      <w:pPr>
        <w:jc w:val="left"/>
        <w:rPr>
          <w:rFonts w:asciiTheme="minorHAnsi" w:hAnsiTheme="minorHAnsi" w:cstheme="minorHAnsi"/>
          <w:b/>
          <w:sz w:val="28"/>
          <w:szCs w:val="28"/>
          <w:u w:val="single"/>
        </w:rPr>
      </w:pPr>
      <w:r>
        <w:rPr>
          <w:rFonts w:asciiTheme="minorHAnsi" w:hAnsiTheme="minorHAnsi" w:cstheme="minorHAnsi"/>
          <w:b/>
          <w:sz w:val="24"/>
          <w:szCs w:val="24"/>
        </w:rPr>
        <w:t xml:space="preserve">                                             </w:t>
      </w:r>
      <w:r w:rsidR="00E77AB8" w:rsidRPr="00596B68">
        <w:rPr>
          <w:rFonts w:asciiTheme="minorHAnsi" w:hAnsiTheme="minorHAnsi" w:cstheme="minorHAnsi"/>
          <w:b/>
          <w:sz w:val="24"/>
          <w:szCs w:val="24"/>
        </w:rPr>
        <w:t xml:space="preserve">  </w:t>
      </w:r>
      <w:r w:rsidR="00450A6B">
        <w:rPr>
          <w:rFonts w:asciiTheme="minorHAnsi" w:hAnsiTheme="minorHAnsi" w:cstheme="minorHAnsi"/>
          <w:b/>
          <w:sz w:val="24"/>
          <w:szCs w:val="24"/>
        </w:rPr>
        <w:t xml:space="preserve">        </w:t>
      </w:r>
      <w:r>
        <w:rPr>
          <w:rFonts w:asciiTheme="minorHAnsi" w:hAnsiTheme="minorHAnsi" w:cstheme="minorHAnsi"/>
          <w:b/>
          <w:sz w:val="24"/>
          <w:szCs w:val="24"/>
        </w:rPr>
        <w:t>f</w:t>
      </w:r>
      <w:r w:rsidR="00E77AB8" w:rsidRPr="00C4493B">
        <w:rPr>
          <w:rFonts w:asciiTheme="minorHAnsi" w:hAnsiTheme="minorHAnsi" w:cstheme="minorHAnsi"/>
          <w:b/>
          <w:sz w:val="28"/>
          <w:szCs w:val="28"/>
        </w:rPr>
        <w:t xml:space="preserve">) </w:t>
      </w:r>
      <w:r w:rsidR="00E77AB8" w:rsidRPr="00C4493B">
        <w:rPr>
          <w:rFonts w:asciiTheme="minorHAnsi" w:hAnsiTheme="minorHAnsi" w:cstheme="minorHAnsi"/>
          <w:b/>
          <w:sz w:val="28"/>
          <w:szCs w:val="28"/>
          <w:u w:val="single"/>
        </w:rPr>
        <w:t>Údaje o výsledcích vzdělávání žáků</w:t>
      </w:r>
    </w:p>
    <w:p w:rsidR="00E77AB8" w:rsidRPr="00C4493B" w:rsidRDefault="00E77AB8" w:rsidP="00E1264A">
      <w:pPr>
        <w:rPr>
          <w:rFonts w:asciiTheme="minorHAnsi" w:hAnsiTheme="minorHAnsi" w:cstheme="minorHAnsi"/>
          <w:b/>
          <w:sz w:val="28"/>
          <w:szCs w:val="28"/>
          <w:u w:val="single"/>
        </w:rPr>
      </w:pPr>
    </w:p>
    <w:p w:rsidR="00E77AB8" w:rsidRPr="00596B68" w:rsidRDefault="00E77AB8" w:rsidP="00E77AB8">
      <w:pPr>
        <w:jc w:val="left"/>
        <w:rPr>
          <w:rFonts w:asciiTheme="minorHAnsi" w:hAnsiTheme="minorHAnsi" w:cstheme="minorHAnsi"/>
          <w:sz w:val="24"/>
          <w:szCs w:val="24"/>
        </w:rPr>
      </w:pPr>
      <w:r w:rsidRPr="00596B68">
        <w:rPr>
          <w:rFonts w:asciiTheme="minorHAnsi" w:hAnsiTheme="minorHAnsi" w:cstheme="minorHAnsi"/>
          <w:sz w:val="24"/>
          <w:szCs w:val="24"/>
        </w:rPr>
        <w:t xml:space="preserve">         V květnu a červnu 202</w:t>
      </w:r>
      <w:r w:rsidR="00600644">
        <w:rPr>
          <w:rFonts w:asciiTheme="minorHAnsi" w:hAnsiTheme="minorHAnsi" w:cstheme="minorHAnsi"/>
          <w:sz w:val="24"/>
          <w:szCs w:val="24"/>
        </w:rPr>
        <w:t>4</w:t>
      </w:r>
      <w:r w:rsidRPr="00596B68">
        <w:rPr>
          <w:rFonts w:asciiTheme="minorHAnsi" w:hAnsiTheme="minorHAnsi" w:cstheme="minorHAnsi"/>
          <w:sz w:val="24"/>
          <w:szCs w:val="24"/>
        </w:rPr>
        <w:t xml:space="preserve"> proběhly maturitní zkoušky dvou tříd čtyřletého a jedné třídy šestiletého oboru vzdělávání. </w:t>
      </w:r>
      <w:r w:rsidRPr="008229A9">
        <w:rPr>
          <w:rFonts w:asciiTheme="minorHAnsi" w:hAnsiTheme="minorHAnsi" w:cstheme="minorHAnsi"/>
          <w:b/>
          <w:color w:val="000000" w:themeColor="text1"/>
          <w:sz w:val="24"/>
          <w:szCs w:val="24"/>
        </w:rPr>
        <w:t>Z</w:t>
      </w:r>
      <w:r w:rsidR="008229A9" w:rsidRPr="008229A9">
        <w:rPr>
          <w:rFonts w:asciiTheme="minorHAnsi" w:hAnsiTheme="minorHAnsi" w:cstheme="minorHAnsi"/>
          <w:b/>
          <w:color w:val="000000" w:themeColor="text1"/>
          <w:sz w:val="24"/>
          <w:szCs w:val="24"/>
        </w:rPr>
        <w:t>e</w:t>
      </w:r>
      <w:r w:rsidRPr="008229A9">
        <w:rPr>
          <w:rFonts w:asciiTheme="minorHAnsi" w:hAnsiTheme="minorHAnsi" w:cstheme="minorHAnsi"/>
          <w:b/>
          <w:color w:val="000000" w:themeColor="text1"/>
          <w:sz w:val="24"/>
          <w:szCs w:val="24"/>
        </w:rPr>
        <w:t xml:space="preserve"> </w:t>
      </w:r>
      <w:r w:rsidR="008229A9" w:rsidRPr="008229A9">
        <w:rPr>
          <w:rFonts w:asciiTheme="minorHAnsi" w:hAnsiTheme="minorHAnsi" w:cstheme="minorHAnsi"/>
          <w:b/>
          <w:color w:val="000000" w:themeColor="text1"/>
          <w:sz w:val="24"/>
          <w:szCs w:val="24"/>
        </w:rPr>
        <w:t>7</w:t>
      </w:r>
      <w:r w:rsidR="0097285D">
        <w:rPr>
          <w:rFonts w:asciiTheme="minorHAnsi" w:hAnsiTheme="minorHAnsi" w:cstheme="minorHAnsi"/>
          <w:b/>
          <w:color w:val="000000" w:themeColor="text1"/>
          <w:sz w:val="24"/>
          <w:szCs w:val="24"/>
        </w:rPr>
        <w:t>5</w:t>
      </w:r>
      <w:r w:rsidRPr="008229A9">
        <w:rPr>
          <w:rFonts w:asciiTheme="minorHAnsi" w:hAnsiTheme="minorHAnsi" w:cstheme="minorHAnsi"/>
          <w:b/>
          <w:color w:val="000000" w:themeColor="text1"/>
          <w:sz w:val="24"/>
          <w:szCs w:val="24"/>
        </w:rPr>
        <w:t xml:space="preserve"> maturantů</w:t>
      </w:r>
      <w:r w:rsidRPr="008229A9">
        <w:rPr>
          <w:rFonts w:asciiTheme="minorHAnsi" w:hAnsiTheme="minorHAnsi" w:cstheme="minorHAnsi"/>
          <w:color w:val="000000" w:themeColor="text1"/>
          <w:sz w:val="24"/>
          <w:szCs w:val="24"/>
        </w:rPr>
        <w:t xml:space="preserve"> </w:t>
      </w:r>
      <w:r w:rsidRPr="00596B68">
        <w:rPr>
          <w:rFonts w:asciiTheme="minorHAnsi" w:hAnsiTheme="minorHAnsi" w:cstheme="minorHAnsi"/>
          <w:sz w:val="24"/>
          <w:szCs w:val="24"/>
        </w:rPr>
        <w:t xml:space="preserve">celkem </w:t>
      </w:r>
      <w:r w:rsidR="0097285D">
        <w:rPr>
          <w:rFonts w:asciiTheme="minorHAnsi" w:hAnsiTheme="minorHAnsi" w:cstheme="minorHAnsi"/>
          <w:b/>
          <w:color w:val="000000" w:themeColor="text1"/>
          <w:sz w:val="24"/>
          <w:szCs w:val="24"/>
        </w:rPr>
        <w:t>45</w:t>
      </w:r>
      <w:r w:rsidRPr="008229A9">
        <w:rPr>
          <w:rFonts w:asciiTheme="minorHAnsi" w:hAnsiTheme="minorHAnsi" w:cstheme="minorHAnsi"/>
          <w:b/>
          <w:color w:val="000000" w:themeColor="text1"/>
          <w:sz w:val="24"/>
          <w:szCs w:val="24"/>
        </w:rPr>
        <w:t xml:space="preserve"> prospělo s vyznamenáním a </w:t>
      </w:r>
      <w:r w:rsidR="0097285D">
        <w:rPr>
          <w:rFonts w:asciiTheme="minorHAnsi" w:hAnsiTheme="minorHAnsi" w:cstheme="minorHAnsi"/>
          <w:b/>
          <w:color w:val="000000" w:themeColor="text1"/>
          <w:sz w:val="24"/>
          <w:szCs w:val="24"/>
        </w:rPr>
        <w:t>29</w:t>
      </w:r>
      <w:r w:rsidRPr="008229A9">
        <w:rPr>
          <w:rFonts w:asciiTheme="minorHAnsi" w:hAnsiTheme="minorHAnsi" w:cstheme="minorHAnsi"/>
          <w:b/>
          <w:color w:val="000000" w:themeColor="text1"/>
          <w:sz w:val="24"/>
          <w:szCs w:val="24"/>
        </w:rPr>
        <w:t xml:space="preserve"> prospělo, </w:t>
      </w:r>
      <w:r w:rsidR="008229A9" w:rsidRPr="008229A9">
        <w:rPr>
          <w:rFonts w:asciiTheme="minorHAnsi" w:hAnsiTheme="minorHAnsi" w:cstheme="minorHAnsi"/>
          <w:b/>
          <w:color w:val="000000" w:themeColor="text1"/>
          <w:sz w:val="24"/>
          <w:szCs w:val="24"/>
        </w:rPr>
        <w:t>1 neprospěl</w:t>
      </w:r>
      <w:r w:rsidRPr="008229A9">
        <w:rPr>
          <w:rFonts w:asciiTheme="minorHAnsi" w:hAnsiTheme="minorHAnsi" w:cstheme="minorHAnsi"/>
          <w:b/>
          <w:color w:val="000000" w:themeColor="text1"/>
          <w:sz w:val="24"/>
          <w:szCs w:val="24"/>
        </w:rPr>
        <w:t xml:space="preserve"> </w:t>
      </w:r>
      <w:r w:rsidR="008229A9">
        <w:rPr>
          <w:rFonts w:asciiTheme="minorHAnsi" w:hAnsiTheme="minorHAnsi" w:cstheme="minorHAnsi"/>
          <w:sz w:val="24"/>
          <w:szCs w:val="24"/>
        </w:rPr>
        <w:t>v</w:t>
      </w:r>
      <w:r w:rsidR="0097285D">
        <w:rPr>
          <w:rFonts w:asciiTheme="minorHAnsi" w:hAnsiTheme="minorHAnsi" w:cstheme="minorHAnsi"/>
          <w:sz w:val="24"/>
          <w:szCs w:val="24"/>
        </w:rPr>
        <w:t> profilové zkoušce</w:t>
      </w:r>
      <w:r>
        <w:rPr>
          <w:rFonts w:asciiTheme="minorHAnsi" w:hAnsiTheme="minorHAnsi" w:cstheme="minorHAnsi"/>
          <w:sz w:val="24"/>
          <w:szCs w:val="24"/>
        </w:rPr>
        <w:t xml:space="preserve"> z</w:t>
      </w:r>
      <w:r w:rsidR="00600644">
        <w:rPr>
          <w:rFonts w:asciiTheme="minorHAnsi" w:hAnsiTheme="minorHAnsi" w:cstheme="minorHAnsi"/>
          <w:sz w:val="24"/>
          <w:szCs w:val="24"/>
        </w:rPr>
        <w:t> českého jazyka. P</w:t>
      </w:r>
      <w:r w:rsidRPr="00596B68">
        <w:rPr>
          <w:rFonts w:asciiTheme="minorHAnsi" w:hAnsiTheme="minorHAnsi" w:cstheme="minorHAnsi"/>
          <w:sz w:val="24"/>
          <w:szCs w:val="24"/>
        </w:rPr>
        <w:t>rospěl</w:t>
      </w:r>
      <w:r>
        <w:rPr>
          <w:rFonts w:asciiTheme="minorHAnsi" w:hAnsiTheme="minorHAnsi" w:cstheme="minorHAnsi"/>
          <w:sz w:val="24"/>
          <w:szCs w:val="24"/>
        </w:rPr>
        <w:t xml:space="preserve"> až v podzimním termínu</w:t>
      </w:r>
      <w:r w:rsidR="00600644">
        <w:rPr>
          <w:rFonts w:asciiTheme="minorHAnsi" w:hAnsiTheme="minorHAnsi" w:cstheme="minorHAnsi"/>
          <w:sz w:val="24"/>
          <w:szCs w:val="24"/>
        </w:rPr>
        <w:t>, úspěšnost maturitních zkoušek je tedy 100%</w:t>
      </w:r>
      <w:r w:rsidRPr="00596B68">
        <w:rPr>
          <w:rFonts w:asciiTheme="minorHAnsi" w:hAnsiTheme="minorHAnsi" w:cstheme="minorHAnsi"/>
          <w:sz w:val="24"/>
          <w:szCs w:val="24"/>
        </w:rPr>
        <w:t>.</w:t>
      </w:r>
    </w:p>
    <w:p w:rsidR="00E77AB8" w:rsidRPr="00596B68" w:rsidRDefault="00E77AB8" w:rsidP="00E77AB8">
      <w:pPr>
        <w:jc w:val="left"/>
        <w:rPr>
          <w:rFonts w:asciiTheme="minorHAnsi" w:hAnsiTheme="minorHAnsi" w:cstheme="minorHAnsi"/>
          <w:sz w:val="24"/>
          <w:szCs w:val="24"/>
        </w:rPr>
      </w:pPr>
    </w:p>
    <w:p w:rsidR="00E1264A" w:rsidRDefault="00E1264A" w:rsidP="00E77AB8">
      <w:pPr>
        <w:tabs>
          <w:tab w:val="center" w:pos="4536"/>
          <w:tab w:val="right" w:pos="9072"/>
        </w:tabs>
        <w:jc w:val="left"/>
        <w:rPr>
          <w:rFonts w:asciiTheme="minorHAnsi" w:eastAsiaTheme="minorHAnsi" w:hAnsiTheme="minorHAnsi" w:cstheme="minorHAnsi"/>
          <w:sz w:val="24"/>
          <w:szCs w:val="24"/>
          <w:lang w:eastAsia="en-US"/>
        </w:rPr>
      </w:pPr>
    </w:p>
    <w:p w:rsidR="00E77AB8" w:rsidRDefault="00E77AB8" w:rsidP="00E77AB8">
      <w:pPr>
        <w:tabs>
          <w:tab w:val="center" w:pos="4536"/>
          <w:tab w:val="right" w:pos="9072"/>
        </w:tabs>
        <w:jc w:val="left"/>
        <w:rPr>
          <w:rFonts w:asciiTheme="minorHAnsi" w:eastAsiaTheme="minorHAnsi" w:hAnsiTheme="minorHAnsi" w:cstheme="minorHAnsi"/>
          <w:b/>
          <w:sz w:val="24"/>
          <w:szCs w:val="24"/>
          <w:u w:val="single"/>
          <w:lang w:eastAsia="en-US"/>
        </w:rPr>
      </w:pPr>
      <w:r w:rsidRPr="00596B68">
        <w:rPr>
          <w:rFonts w:asciiTheme="minorHAnsi" w:eastAsiaTheme="minorHAnsi" w:hAnsiTheme="minorHAnsi" w:cstheme="minorHAnsi"/>
          <w:sz w:val="24"/>
          <w:szCs w:val="24"/>
          <w:lang w:eastAsia="en-US"/>
        </w:rPr>
        <w:t xml:space="preserve">                                     </w:t>
      </w:r>
      <w:r>
        <w:rPr>
          <w:rFonts w:asciiTheme="minorHAnsi" w:eastAsiaTheme="minorHAnsi" w:hAnsiTheme="minorHAnsi" w:cstheme="minorHAnsi"/>
          <w:sz w:val="24"/>
          <w:szCs w:val="24"/>
          <w:lang w:eastAsia="en-US"/>
        </w:rPr>
        <w:t xml:space="preserve">           </w:t>
      </w:r>
      <w:r w:rsidR="003F24C1">
        <w:rPr>
          <w:rFonts w:asciiTheme="minorHAnsi" w:eastAsiaTheme="minorHAnsi" w:hAnsiTheme="minorHAnsi" w:cstheme="minorHAnsi"/>
          <w:sz w:val="24"/>
          <w:szCs w:val="24"/>
          <w:lang w:eastAsia="en-US"/>
        </w:rPr>
        <w:t xml:space="preserve">       </w:t>
      </w:r>
      <w:r>
        <w:rPr>
          <w:rFonts w:asciiTheme="minorHAnsi" w:eastAsiaTheme="minorHAnsi" w:hAnsiTheme="minorHAnsi" w:cstheme="minorHAnsi"/>
          <w:sz w:val="24"/>
          <w:szCs w:val="24"/>
          <w:lang w:eastAsia="en-US"/>
        </w:rPr>
        <w:t xml:space="preserve">   </w:t>
      </w:r>
      <w:r w:rsidRPr="00596B68">
        <w:rPr>
          <w:rFonts w:asciiTheme="minorHAnsi" w:eastAsiaTheme="minorHAnsi" w:hAnsiTheme="minorHAnsi" w:cstheme="minorHAnsi"/>
          <w:sz w:val="24"/>
          <w:szCs w:val="24"/>
          <w:lang w:eastAsia="en-US"/>
        </w:rPr>
        <w:t xml:space="preserve">  </w:t>
      </w:r>
      <w:r w:rsidRPr="00703DF2">
        <w:rPr>
          <w:rFonts w:asciiTheme="minorHAnsi" w:eastAsiaTheme="minorHAnsi" w:hAnsiTheme="minorHAnsi" w:cstheme="minorHAnsi"/>
          <w:b/>
          <w:sz w:val="24"/>
          <w:szCs w:val="24"/>
          <w:u w:val="single"/>
          <w:lang w:eastAsia="en-US"/>
        </w:rPr>
        <w:t>Údaje o maturitních zkouškách</w:t>
      </w:r>
    </w:p>
    <w:p w:rsidR="003F24C1" w:rsidRPr="00703DF2" w:rsidRDefault="003F24C1" w:rsidP="00E77AB8">
      <w:pPr>
        <w:tabs>
          <w:tab w:val="center" w:pos="4536"/>
          <w:tab w:val="right" w:pos="9072"/>
        </w:tabs>
        <w:jc w:val="left"/>
        <w:rPr>
          <w:rFonts w:asciiTheme="minorHAnsi" w:eastAsiaTheme="minorHAnsi" w:hAnsiTheme="minorHAnsi" w:cstheme="minorHAnsi"/>
          <w:b/>
          <w:sz w:val="24"/>
          <w:szCs w:val="24"/>
          <w:u w:val="single"/>
          <w:lang w:eastAsia="en-US"/>
        </w:rPr>
      </w:pPr>
    </w:p>
    <w:p w:rsidR="00E77AB8" w:rsidRPr="009103A8" w:rsidRDefault="00E77AB8" w:rsidP="00E77AB8">
      <w:pPr>
        <w:tabs>
          <w:tab w:val="center" w:pos="4536"/>
          <w:tab w:val="right" w:pos="9072"/>
        </w:tabs>
        <w:jc w:val="left"/>
        <w:rPr>
          <w:rFonts w:asciiTheme="minorHAnsi" w:eastAsiaTheme="minorHAnsi" w:hAnsiTheme="minorHAnsi" w:cstheme="minorHAnsi"/>
          <w:b/>
          <w:sz w:val="24"/>
          <w:szCs w:val="24"/>
          <w:lang w:eastAsia="en-US"/>
        </w:rPr>
      </w:pPr>
      <w:r w:rsidRPr="009103A8">
        <w:rPr>
          <w:rFonts w:asciiTheme="minorHAnsi" w:eastAsiaTheme="minorHAnsi" w:hAnsiTheme="minorHAnsi" w:cstheme="minorHAnsi"/>
          <w:b/>
          <w:sz w:val="24"/>
          <w:szCs w:val="24"/>
          <w:lang w:eastAsia="en-US"/>
        </w:rPr>
        <w:t>Souhrnný údaj o maturitních zkouškách ve školním roce 202</w:t>
      </w:r>
      <w:r w:rsidR="0097285D">
        <w:rPr>
          <w:rFonts w:asciiTheme="minorHAnsi" w:eastAsiaTheme="minorHAnsi" w:hAnsiTheme="minorHAnsi" w:cstheme="minorHAnsi"/>
          <w:b/>
          <w:sz w:val="24"/>
          <w:szCs w:val="24"/>
          <w:lang w:eastAsia="en-US"/>
        </w:rPr>
        <w:t>3</w:t>
      </w:r>
      <w:r w:rsidRPr="009103A8">
        <w:rPr>
          <w:rFonts w:asciiTheme="minorHAnsi" w:eastAsiaTheme="minorHAnsi" w:hAnsiTheme="minorHAnsi" w:cstheme="minorHAnsi"/>
          <w:b/>
          <w:sz w:val="24"/>
          <w:szCs w:val="24"/>
          <w:lang w:eastAsia="en-US"/>
        </w:rPr>
        <w:t>/2</w:t>
      </w:r>
      <w:r w:rsidR="0097285D">
        <w:rPr>
          <w:rFonts w:asciiTheme="minorHAnsi" w:eastAsiaTheme="minorHAnsi" w:hAnsiTheme="minorHAnsi" w:cstheme="minorHAnsi"/>
          <w:b/>
          <w:sz w:val="24"/>
          <w:szCs w:val="24"/>
          <w:lang w:eastAsia="en-US"/>
        </w:rPr>
        <w:t>4</w:t>
      </w:r>
    </w:p>
    <w:p w:rsidR="00E77AB8" w:rsidRPr="00596B68" w:rsidRDefault="00E77AB8" w:rsidP="00E77AB8">
      <w:pPr>
        <w:tabs>
          <w:tab w:val="center" w:pos="4536"/>
          <w:tab w:val="right" w:pos="9072"/>
        </w:tabs>
        <w:jc w:val="left"/>
        <w:rPr>
          <w:rFonts w:asciiTheme="minorHAnsi" w:eastAsiaTheme="minorHAnsi" w:hAnsiTheme="minorHAnsi" w:cstheme="minorHAnsi"/>
          <w:sz w:val="24"/>
          <w:szCs w:val="24"/>
          <w:lang w:eastAsia="en-US"/>
        </w:rPr>
      </w:pPr>
      <w:r w:rsidRPr="00596B68">
        <w:rPr>
          <w:rFonts w:asciiTheme="minorHAnsi" w:eastAsiaTheme="minorHAnsi" w:hAnsiTheme="minorHAnsi" w:cstheme="minorHAnsi"/>
          <w:sz w:val="24"/>
          <w:szCs w:val="24"/>
          <w:lang w:eastAsia="en-US"/>
        </w:rPr>
        <w:t>Maturitní zkoušky v jarním termínu 202</w:t>
      </w:r>
      <w:r w:rsidR="0097285D">
        <w:rPr>
          <w:rFonts w:asciiTheme="minorHAnsi" w:eastAsiaTheme="minorHAnsi" w:hAnsiTheme="minorHAnsi" w:cstheme="minorHAnsi"/>
          <w:sz w:val="24"/>
          <w:szCs w:val="24"/>
          <w:lang w:eastAsia="en-US"/>
        </w:rPr>
        <w:t>4</w:t>
      </w:r>
    </w:p>
    <w:tbl>
      <w:tblPr>
        <w:tblW w:w="9592" w:type="dxa"/>
        <w:tblCellMar>
          <w:left w:w="70" w:type="dxa"/>
          <w:right w:w="70" w:type="dxa"/>
        </w:tblCellMar>
        <w:tblLook w:val="04A0" w:firstRow="1" w:lastRow="0" w:firstColumn="1" w:lastColumn="0" w:noHBand="0" w:noVBand="1"/>
      </w:tblPr>
      <w:tblGrid>
        <w:gridCol w:w="1094"/>
        <w:gridCol w:w="3132"/>
        <w:gridCol w:w="863"/>
        <w:gridCol w:w="2236"/>
        <w:gridCol w:w="923"/>
        <w:gridCol w:w="1344"/>
      </w:tblGrid>
      <w:tr w:rsidR="00E77AB8" w:rsidRPr="00596B68" w:rsidTr="00827B85">
        <w:trPr>
          <w:trHeight w:val="564"/>
        </w:trPr>
        <w:tc>
          <w:tcPr>
            <w:tcW w:w="10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7AB8" w:rsidRPr="00596B68" w:rsidRDefault="00E77AB8" w:rsidP="00827B85">
            <w:pPr>
              <w:rPr>
                <w:rFonts w:asciiTheme="minorHAnsi" w:hAnsiTheme="minorHAnsi" w:cstheme="minorHAnsi"/>
                <w:sz w:val="24"/>
                <w:szCs w:val="24"/>
              </w:rPr>
            </w:pPr>
          </w:p>
        </w:tc>
        <w:tc>
          <w:tcPr>
            <w:tcW w:w="3132" w:type="dxa"/>
            <w:tcBorders>
              <w:top w:val="single" w:sz="4" w:space="0" w:color="auto"/>
              <w:left w:val="nil"/>
              <w:bottom w:val="single" w:sz="4" w:space="0" w:color="auto"/>
              <w:right w:val="single" w:sz="4" w:space="0" w:color="auto"/>
            </w:tcBorders>
            <w:shd w:val="clear" w:color="auto" w:fill="auto"/>
            <w:noWrap/>
            <w:vAlign w:val="bottom"/>
            <w:hideMark/>
          </w:tcPr>
          <w:p w:rsidR="00E77AB8" w:rsidRPr="00596B68" w:rsidRDefault="00E77AB8" w:rsidP="00827B85">
            <w:pPr>
              <w:rPr>
                <w:rFonts w:asciiTheme="minorHAnsi" w:hAnsiTheme="minorHAnsi" w:cstheme="minorHAnsi"/>
                <w:sz w:val="24"/>
                <w:szCs w:val="24"/>
              </w:rPr>
            </w:pPr>
            <w:r w:rsidRPr="00596B68">
              <w:rPr>
                <w:rFonts w:asciiTheme="minorHAnsi" w:hAnsiTheme="minorHAnsi" w:cstheme="minorHAnsi"/>
                <w:sz w:val="24"/>
                <w:szCs w:val="24"/>
              </w:rPr>
              <w:t xml:space="preserve"> </w:t>
            </w:r>
          </w:p>
        </w:tc>
        <w:tc>
          <w:tcPr>
            <w:tcW w:w="857" w:type="dxa"/>
            <w:tcBorders>
              <w:top w:val="single" w:sz="4" w:space="0" w:color="auto"/>
              <w:left w:val="nil"/>
              <w:bottom w:val="single" w:sz="4" w:space="0" w:color="auto"/>
              <w:right w:val="single" w:sz="4" w:space="0" w:color="auto"/>
            </w:tcBorders>
            <w:shd w:val="clear" w:color="auto" w:fill="auto"/>
            <w:noWrap/>
            <w:vAlign w:val="bottom"/>
            <w:hideMark/>
          </w:tcPr>
          <w:p w:rsidR="00E77AB8" w:rsidRPr="00596B68" w:rsidRDefault="00E77AB8" w:rsidP="00827B85">
            <w:pPr>
              <w:jc w:val="left"/>
              <w:rPr>
                <w:rFonts w:asciiTheme="minorHAnsi" w:hAnsiTheme="minorHAnsi" w:cstheme="minorHAnsi"/>
                <w:sz w:val="24"/>
                <w:szCs w:val="24"/>
              </w:rPr>
            </w:pPr>
            <w:r w:rsidRPr="00596B68">
              <w:rPr>
                <w:rFonts w:asciiTheme="minorHAnsi" w:hAnsiTheme="minorHAnsi" w:cstheme="minorHAnsi"/>
                <w:sz w:val="24"/>
                <w:szCs w:val="24"/>
              </w:rPr>
              <w:t>Celkem</w:t>
            </w:r>
          </w:p>
        </w:tc>
        <w:tc>
          <w:tcPr>
            <w:tcW w:w="2236" w:type="dxa"/>
            <w:tcBorders>
              <w:top w:val="single" w:sz="4" w:space="0" w:color="auto"/>
              <w:left w:val="nil"/>
              <w:bottom w:val="single" w:sz="4" w:space="0" w:color="auto"/>
              <w:right w:val="single" w:sz="4" w:space="0" w:color="auto"/>
            </w:tcBorders>
            <w:shd w:val="clear" w:color="auto" w:fill="auto"/>
            <w:noWrap/>
            <w:vAlign w:val="bottom"/>
            <w:hideMark/>
          </w:tcPr>
          <w:p w:rsidR="00E77AB8" w:rsidRPr="00596B68" w:rsidRDefault="00E77AB8" w:rsidP="00827B85">
            <w:pPr>
              <w:jc w:val="left"/>
              <w:rPr>
                <w:rFonts w:asciiTheme="minorHAnsi" w:hAnsiTheme="minorHAnsi" w:cstheme="minorHAnsi"/>
                <w:sz w:val="24"/>
                <w:szCs w:val="24"/>
              </w:rPr>
            </w:pPr>
            <w:r w:rsidRPr="00596B68">
              <w:rPr>
                <w:rFonts w:asciiTheme="minorHAnsi" w:hAnsiTheme="minorHAnsi" w:cstheme="minorHAnsi"/>
                <w:sz w:val="24"/>
                <w:szCs w:val="24"/>
              </w:rPr>
              <w:t>MZ s vyznamenáním</w:t>
            </w:r>
          </w:p>
        </w:tc>
        <w:tc>
          <w:tcPr>
            <w:tcW w:w="917" w:type="dxa"/>
            <w:tcBorders>
              <w:top w:val="single" w:sz="4" w:space="0" w:color="auto"/>
              <w:left w:val="nil"/>
              <w:bottom w:val="single" w:sz="4" w:space="0" w:color="auto"/>
              <w:right w:val="single" w:sz="4" w:space="0" w:color="auto"/>
            </w:tcBorders>
            <w:shd w:val="clear" w:color="auto" w:fill="auto"/>
            <w:noWrap/>
            <w:vAlign w:val="bottom"/>
            <w:hideMark/>
          </w:tcPr>
          <w:p w:rsidR="00E77AB8" w:rsidRPr="00596B68" w:rsidRDefault="00E77AB8" w:rsidP="00827B85">
            <w:pPr>
              <w:jc w:val="left"/>
              <w:rPr>
                <w:rFonts w:asciiTheme="minorHAnsi" w:hAnsiTheme="minorHAnsi" w:cstheme="minorHAnsi"/>
                <w:sz w:val="24"/>
                <w:szCs w:val="24"/>
              </w:rPr>
            </w:pPr>
            <w:r w:rsidRPr="00596B68">
              <w:rPr>
                <w:rFonts w:asciiTheme="minorHAnsi" w:hAnsiTheme="minorHAnsi" w:cstheme="minorHAnsi"/>
                <w:sz w:val="24"/>
                <w:szCs w:val="24"/>
              </w:rPr>
              <w:t> Prospěl</w:t>
            </w:r>
          </w:p>
        </w:tc>
        <w:tc>
          <w:tcPr>
            <w:tcW w:w="1356" w:type="dxa"/>
            <w:tcBorders>
              <w:top w:val="single" w:sz="4" w:space="0" w:color="auto"/>
              <w:left w:val="nil"/>
              <w:bottom w:val="single" w:sz="4" w:space="0" w:color="auto"/>
              <w:right w:val="single" w:sz="4" w:space="0" w:color="auto"/>
            </w:tcBorders>
            <w:vAlign w:val="bottom"/>
          </w:tcPr>
          <w:p w:rsidR="00E77AB8" w:rsidRDefault="00E77AB8" w:rsidP="00827B85">
            <w:pPr>
              <w:jc w:val="left"/>
              <w:rPr>
                <w:rFonts w:asciiTheme="minorHAnsi" w:hAnsiTheme="minorHAnsi" w:cstheme="minorHAnsi"/>
                <w:sz w:val="24"/>
                <w:szCs w:val="24"/>
              </w:rPr>
            </w:pPr>
            <w:r w:rsidRPr="00596B68">
              <w:rPr>
                <w:rFonts w:asciiTheme="minorHAnsi" w:hAnsiTheme="minorHAnsi" w:cstheme="minorHAnsi"/>
                <w:sz w:val="24"/>
                <w:szCs w:val="24"/>
              </w:rPr>
              <w:t>Prospě</w:t>
            </w:r>
            <w:r>
              <w:rPr>
                <w:rFonts w:asciiTheme="minorHAnsi" w:hAnsiTheme="minorHAnsi" w:cstheme="minorHAnsi"/>
                <w:sz w:val="24"/>
                <w:szCs w:val="24"/>
              </w:rPr>
              <w:t>l v</w:t>
            </w:r>
          </w:p>
          <w:p w:rsidR="00E77AB8" w:rsidRPr="00596B68" w:rsidRDefault="00E77AB8" w:rsidP="00827B85">
            <w:pPr>
              <w:jc w:val="left"/>
              <w:rPr>
                <w:rFonts w:asciiTheme="minorHAnsi" w:hAnsiTheme="minorHAnsi" w:cstheme="minorHAnsi"/>
                <w:sz w:val="24"/>
                <w:szCs w:val="24"/>
              </w:rPr>
            </w:pPr>
            <w:r>
              <w:rPr>
                <w:rFonts w:asciiTheme="minorHAnsi" w:hAnsiTheme="minorHAnsi" w:cstheme="minorHAnsi"/>
                <w:sz w:val="24"/>
                <w:szCs w:val="24"/>
              </w:rPr>
              <w:t xml:space="preserve">opravném t. </w:t>
            </w:r>
          </w:p>
        </w:tc>
      </w:tr>
      <w:tr w:rsidR="00E77AB8" w:rsidRPr="00596B68" w:rsidTr="00827B85">
        <w:trPr>
          <w:trHeight w:val="564"/>
        </w:trPr>
        <w:tc>
          <w:tcPr>
            <w:tcW w:w="10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7AB8" w:rsidRPr="00596B68" w:rsidRDefault="00E77AB8" w:rsidP="00827B85">
            <w:pPr>
              <w:rPr>
                <w:rFonts w:asciiTheme="minorHAnsi" w:hAnsiTheme="minorHAnsi" w:cstheme="minorHAnsi"/>
                <w:sz w:val="24"/>
                <w:szCs w:val="24"/>
              </w:rPr>
            </w:pPr>
            <w:r w:rsidRPr="00596B68">
              <w:rPr>
                <w:rFonts w:asciiTheme="minorHAnsi" w:hAnsiTheme="minorHAnsi" w:cstheme="minorHAnsi"/>
                <w:sz w:val="24"/>
                <w:szCs w:val="24"/>
              </w:rPr>
              <w:t>7941K/41</w:t>
            </w:r>
          </w:p>
        </w:tc>
        <w:tc>
          <w:tcPr>
            <w:tcW w:w="3132" w:type="dxa"/>
            <w:tcBorders>
              <w:top w:val="single" w:sz="4" w:space="0" w:color="auto"/>
              <w:left w:val="nil"/>
              <w:bottom w:val="single" w:sz="4" w:space="0" w:color="auto"/>
              <w:right w:val="single" w:sz="4" w:space="0" w:color="auto"/>
            </w:tcBorders>
            <w:shd w:val="clear" w:color="auto" w:fill="auto"/>
            <w:noWrap/>
            <w:vAlign w:val="bottom"/>
            <w:hideMark/>
          </w:tcPr>
          <w:p w:rsidR="00E77AB8" w:rsidRPr="00813E44" w:rsidRDefault="00E77AB8" w:rsidP="007E2339">
            <w:pPr>
              <w:rPr>
                <w:rFonts w:asciiTheme="minorHAnsi" w:hAnsiTheme="minorHAnsi" w:cstheme="minorHAnsi"/>
                <w:b/>
                <w:sz w:val="22"/>
                <w:szCs w:val="22"/>
              </w:rPr>
            </w:pPr>
            <w:r w:rsidRPr="00813E44">
              <w:rPr>
                <w:rFonts w:asciiTheme="minorHAnsi" w:hAnsiTheme="minorHAnsi" w:cstheme="minorHAnsi"/>
                <w:b/>
                <w:sz w:val="22"/>
                <w:szCs w:val="22"/>
              </w:rPr>
              <w:t xml:space="preserve">Gymnázium </w:t>
            </w:r>
            <w:r w:rsidR="00F149E5">
              <w:rPr>
                <w:rFonts w:asciiTheme="minorHAnsi" w:hAnsiTheme="minorHAnsi" w:cstheme="minorHAnsi"/>
                <w:b/>
                <w:sz w:val="22"/>
                <w:szCs w:val="22"/>
              </w:rPr>
              <w:t>–</w:t>
            </w:r>
            <w:r w:rsidRPr="00813E44">
              <w:rPr>
                <w:rFonts w:asciiTheme="minorHAnsi" w:hAnsiTheme="minorHAnsi" w:cstheme="minorHAnsi"/>
                <w:b/>
                <w:sz w:val="22"/>
                <w:szCs w:val="22"/>
              </w:rPr>
              <w:t xml:space="preserve"> všeob</w:t>
            </w:r>
            <w:r w:rsidR="00813E44">
              <w:rPr>
                <w:rFonts w:asciiTheme="minorHAnsi" w:hAnsiTheme="minorHAnsi" w:cstheme="minorHAnsi"/>
                <w:b/>
                <w:sz w:val="22"/>
                <w:szCs w:val="22"/>
              </w:rPr>
              <w:t>ecné</w:t>
            </w:r>
            <w:r w:rsidRPr="00813E44">
              <w:rPr>
                <w:rFonts w:asciiTheme="minorHAnsi" w:hAnsiTheme="minorHAnsi" w:cstheme="minorHAnsi"/>
                <w:b/>
                <w:sz w:val="22"/>
                <w:szCs w:val="22"/>
              </w:rPr>
              <w:t xml:space="preserve"> 4</w:t>
            </w:r>
            <w:r w:rsidR="00F149E5">
              <w:rPr>
                <w:rFonts w:asciiTheme="minorHAnsi" w:hAnsiTheme="minorHAnsi" w:cstheme="minorHAnsi"/>
                <w:b/>
                <w:sz w:val="22"/>
                <w:szCs w:val="22"/>
              </w:rPr>
              <w:t xml:space="preserve"> </w:t>
            </w:r>
            <w:r w:rsidR="007E2339">
              <w:rPr>
                <w:rFonts w:asciiTheme="minorHAnsi" w:hAnsiTheme="minorHAnsi" w:cstheme="minorHAnsi"/>
                <w:b/>
                <w:sz w:val="22"/>
                <w:szCs w:val="22"/>
              </w:rPr>
              <w:t>-</w:t>
            </w:r>
            <w:r w:rsidRPr="00813E44">
              <w:rPr>
                <w:rFonts w:asciiTheme="minorHAnsi" w:hAnsiTheme="minorHAnsi" w:cstheme="minorHAnsi"/>
                <w:b/>
                <w:sz w:val="22"/>
                <w:szCs w:val="22"/>
              </w:rPr>
              <w:t>leté</w:t>
            </w:r>
          </w:p>
        </w:tc>
        <w:tc>
          <w:tcPr>
            <w:tcW w:w="857" w:type="dxa"/>
            <w:tcBorders>
              <w:top w:val="nil"/>
              <w:left w:val="nil"/>
              <w:bottom w:val="single" w:sz="4" w:space="0" w:color="auto"/>
              <w:right w:val="single" w:sz="4" w:space="0" w:color="auto"/>
            </w:tcBorders>
            <w:shd w:val="clear" w:color="000000" w:fill="FFFF00"/>
            <w:noWrap/>
            <w:vAlign w:val="bottom"/>
            <w:hideMark/>
          </w:tcPr>
          <w:p w:rsidR="00E77AB8" w:rsidRPr="00A74ABF" w:rsidRDefault="00132125" w:rsidP="002C07B2">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46</w:t>
            </w:r>
          </w:p>
        </w:tc>
        <w:tc>
          <w:tcPr>
            <w:tcW w:w="2236" w:type="dxa"/>
            <w:tcBorders>
              <w:top w:val="nil"/>
              <w:left w:val="nil"/>
              <w:bottom w:val="single" w:sz="4" w:space="0" w:color="auto"/>
              <w:right w:val="single" w:sz="4" w:space="0" w:color="auto"/>
            </w:tcBorders>
            <w:shd w:val="clear" w:color="000000" w:fill="FFFF00"/>
            <w:noWrap/>
            <w:vAlign w:val="bottom"/>
            <w:hideMark/>
          </w:tcPr>
          <w:p w:rsidR="00E77AB8" w:rsidRPr="00A74ABF" w:rsidRDefault="00132125" w:rsidP="002C07B2">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25</w:t>
            </w:r>
          </w:p>
        </w:tc>
        <w:tc>
          <w:tcPr>
            <w:tcW w:w="917" w:type="dxa"/>
            <w:tcBorders>
              <w:top w:val="nil"/>
              <w:left w:val="nil"/>
              <w:bottom w:val="single" w:sz="4" w:space="0" w:color="auto"/>
              <w:right w:val="single" w:sz="4" w:space="0" w:color="auto"/>
            </w:tcBorders>
            <w:shd w:val="clear" w:color="000000" w:fill="FFFF00"/>
            <w:noWrap/>
            <w:vAlign w:val="bottom"/>
            <w:hideMark/>
          </w:tcPr>
          <w:p w:rsidR="00E77AB8" w:rsidRPr="00A74ABF" w:rsidRDefault="00132125" w:rsidP="00EC3B14">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20</w:t>
            </w:r>
          </w:p>
        </w:tc>
        <w:tc>
          <w:tcPr>
            <w:tcW w:w="1356" w:type="dxa"/>
            <w:tcBorders>
              <w:top w:val="nil"/>
              <w:left w:val="nil"/>
              <w:bottom w:val="single" w:sz="4" w:space="0" w:color="auto"/>
              <w:right w:val="single" w:sz="4" w:space="0" w:color="auto"/>
            </w:tcBorders>
            <w:shd w:val="clear" w:color="000000" w:fill="FFFF00"/>
            <w:vAlign w:val="bottom"/>
          </w:tcPr>
          <w:p w:rsidR="00E77AB8" w:rsidRPr="00A74ABF" w:rsidRDefault="00132125" w:rsidP="002C07B2">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1</w:t>
            </w:r>
          </w:p>
        </w:tc>
      </w:tr>
      <w:tr w:rsidR="00E77AB8" w:rsidRPr="00596B68" w:rsidTr="00827B85">
        <w:trPr>
          <w:trHeight w:val="564"/>
        </w:trPr>
        <w:tc>
          <w:tcPr>
            <w:tcW w:w="10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7AB8" w:rsidRPr="00596B68" w:rsidRDefault="00E77AB8" w:rsidP="00827B85">
            <w:pPr>
              <w:rPr>
                <w:rFonts w:asciiTheme="minorHAnsi" w:hAnsiTheme="minorHAnsi" w:cstheme="minorHAnsi"/>
                <w:sz w:val="24"/>
                <w:szCs w:val="24"/>
              </w:rPr>
            </w:pPr>
            <w:r w:rsidRPr="00596B68">
              <w:rPr>
                <w:rFonts w:asciiTheme="minorHAnsi" w:hAnsiTheme="minorHAnsi" w:cstheme="minorHAnsi"/>
                <w:sz w:val="24"/>
                <w:szCs w:val="24"/>
              </w:rPr>
              <w:t>7941K/61</w:t>
            </w:r>
          </w:p>
        </w:tc>
        <w:tc>
          <w:tcPr>
            <w:tcW w:w="3132" w:type="dxa"/>
            <w:tcBorders>
              <w:top w:val="single" w:sz="4" w:space="0" w:color="auto"/>
              <w:left w:val="nil"/>
              <w:bottom w:val="single" w:sz="4" w:space="0" w:color="auto"/>
              <w:right w:val="single" w:sz="4" w:space="0" w:color="auto"/>
            </w:tcBorders>
            <w:shd w:val="clear" w:color="auto" w:fill="auto"/>
            <w:noWrap/>
            <w:vAlign w:val="bottom"/>
            <w:hideMark/>
          </w:tcPr>
          <w:p w:rsidR="00E77AB8" w:rsidRPr="00813E44" w:rsidRDefault="00E77AB8" w:rsidP="007E2339">
            <w:pPr>
              <w:rPr>
                <w:rFonts w:asciiTheme="minorHAnsi" w:hAnsiTheme="minorHAnsi" w:cstheme="minorHAnsi"/>
                <w:b/>
                <w:sz w:val="22"/>
                <w:szCs w:val="22"/>
              </w:rPr>
            </w:pPr>
            <w:r w:rsidRPr="00813E44">
              <w:rPr>
                <w:rFonts w:asciiTheme="minorHAnsi" w:hAnsiTheme="minorHAnsi" w:cstheme="minorHAnsi"/>
                <w:b/>
                <w:sz w:val="22"/>
                <w:szCs w:val="22"/>
              </w:rPr>
              <w:t xml:space="preserve">Gymnázium </w:t>
            </w:r>
            <w:r w:rsidR="00813E44">
              <w:rPr>
                <w:rFonts w:asciiTheme="minorHAnsi" w:hAnsiTheme="minorHAnsi" w:cstheme="minorHAnsi"/>
                <w:b/>
                <w:sz w:val="22"/>
                <w:szCs w:val="22"/>
              </w:rPr>
              <w:t>–</w:t>
            </w:r>
            <w:r w:rsidRPr="00813E44">
              <w:rPr>
                <w:rFonts w:asciiTheme="minorHAnsi" w:hAnsiTheme="minorHAnsi" w:cstheme="minorHAnsi"/>
                <w:b/>
                <w:sz w:val="22"/>
                <w:szCs w:val="22"/>
              </w:rPr>
              <w:t xml:space="preserve"> všeob</w:t>
            </w:r>
            <w:r w:rsidR="00813E44">
              <w:rPr>
                <w:rFonts w:asciiTheme="minorHAnsi" w:hAnsiTheme="minorHAnsi" w:cstheme="minorHAnsi"/>
                <w:b/>
                <w:sz w:val="22"/>
                <w:szCs w:val="22"/>
              </w:rPr>
              <w:t xml:space="preserve">ecné </w:t>
            </w:r>
            <w:r w:rsidRPr="00813E44">
              <w:rPr>
                <w:rFonts w:asciiTheme="minorHAnsi" w:hAnsiTheme="minorHAnsi" w:cstheme="minorHAnsi"/>
                <w:b/>
                <w:sz w:val="22"/>
                <w:szCs w:val="22"/>
              </w:rPr>
              <w:t>6</w:t>
            </w:r>
            <w:r w:rsidR="007E2339">
              <w:rPr>
                <w:rFonts w:asciiTheme="minorHAnsi" w:hAnsiTheme="minorHAnsi" w:cstheme="minorHAnsi"/>
                <w:b/>
                <w:sz w:val="22"/>
                <w:szCs w:val="22"/>
              </w:rPr>
              <w:t xml:space="preserve"> </w:t>
            </w:r>
            <w:r w:rsidRPr="00813E44">
              <w:rPr>
                <w:rFonts w:asciiTheme="minorHAnsi" w:hAnsiTheme="minorHAnsi" w:cstheme="minorHAnsi"/>
                <w:b/>
                <w:sz w:val="22"/>
                <w:szCs w:val="22"/>
              </w:rPr>
              <w:t>-leté</w:t>
            </w:r>
          </w:p>
        </w:tc>
        <w:tc>
          <w:tcPr>
            <w:tcW w:w="857" w:type="dxa"/>
            <w:tcBorders>
              <w:top w:val="nil"/>
              <w:left w:val="nil"/>
              <w:bottom w:val="single" w:sz="4" w:space="0" w:color="auto"/>
              <w:right w:val="single" w:sz="4" w:space="0" w:color="auto"/>
            </w:tcBorders>
            <w:shd w:val="clear" w:color="000000" w:fill="FFFF00"/>
            <w:noWrap/>
            <w:vAlign w:val="bottom"/>
            <w:hideMark/>
          </w:tcPr>
          <w:p w:rsidR="00E77AB8" w:rsidRPr="00A74ABF" w:rsidRDefault="00132125" w:rsidP="00EC3B14">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29</w:t>
            </w:r>
          </w:p>
        </w:tc>
        <w:tc>
          <w:tcPr>
            <w:tcW w:w="2236" w:type="dxa"/>
            <w:tcBorders>
              <w:top w:val="nil"/>
              <w:left w:val="nil"/>
              <w:bottom w:val="single" w:sz="4" w:space="0" w:color="auto"/>
              <w:right w:val="single" w:sz="4" w:space="0" w:color="auto"/>
            </w:tcBorders>
            <w:shd w:val="clear" w:color="000000" w:fill="FFFF00"/>
            <w:noWrap/>
            <w:vAlign w:val="bottom"/>
            <w:hideMark/>
          </w:tcPr>
          <w:p w:rsidR="00E77AB8" w:rsidRPr="00A74ABF" w:rsidRDefault="00132125" w:rsidP="002C07B2">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20</w:t>
            </w:r>
          </w:p>
        </w:tc>
        <w:tc>
          <w:tcPr>
            <w:tcW w:w="917" w:type="dxa"/>
            <w:tcBorders>
              <w:top w:val="nil"/>
              <w:left w:val="nil"/>
              <w:bottom w:val="single" w:sz="4" w:space="0" w:color="auto"/>
              <w:right w:val="single" w:sz="4" w:space="0" w:color="auto"/>
            </w:tcBorders>
            <w:shd w:val="clear" w:color="000000" w:fill="FFFF00"/>
            <w:noWrap/>
            <w:vAlign w:val="bottom"/>
            <w:hideMark/>
          </w:tcPr>
          <w:p w:rsidR="00E77AB8" w:rsidRPr="00A74ABF" w:rsidRDefault="00132125" w:rsidP="002C07B2">
            <w:pPr>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9</w:t>
            </w:r>
          </w:p>
        </w:tc>
        <w:tc>
          <w:tcPr>
            <w:tcW w:w="1356" w:type="dxa"/>
            <w:tcBorders>
              <w:top w:val="nil"/>
              <w:left w:val="nil"/>
              <w:bottom w:val="single" w:sz="4" w:space="0" w:color="auto"/>
              <w:right w:val="single" w:sz="4" w:space="0" w:color="auto"/>
            </w:tcBorders>
            <w:shd w:val="clear" w:color="000000" w:fill="FFFF00"/>
            <w:vAlign w:val="bottom"/>
          </w:tcPr>
          <w:p w:rsidR="00E77AB8" w:rsidRPr="00A74ABF" w:rsidRDefault="00E77AB8" w:rsidP="00827B85">
            <w:pPr>
              <w:rPr>
                <w:rFonts w:asciiTheme="minorHAnsi" w:hAnsiTheme="minorHAnsi" w:cstheme="minorHAnsi"/>
                <w:b/>
                <w:color w:val="000000" w:themeColor="text1"/>
                <w:sz w:val="22"/>
                <w:szCs w:val="22"/>
              </w:rPr>
            </w:pPr>
            <w:r w:rsidRPr="00A74ABF">
              <w:rPr>
                <w:rFonts w:asciiTheme="minorHAnsi" w:hAnsiTheme="minorHAnsi" w:cstheme="minorHAnsi"/>
                <w:b/>
                <w:color w:val="000000" w:themeColor="text1"/>
                <w:sz w:val="22"/>
                <w:szCs w:val="22"/>
              </w:rPr>
              <w:t>0</w:t>
            </w:r>
          </w:p>
        </w:tc>
      </w:tr>
    </w:tbl>
    <w:p w:rsidR="00E77AB8" w:rsidRPr="00596B68" w:rsidRDefault="00E77AB8" w:rsidP="00E77AB8">
      <w:pPr>
        <w:jc w:val="left"/>
        <w:rPr>
          <w:rFonts w:asciiTheme="minorHAnsi" w:hAnsiTheme="minorHAnsi" w:cstheme="minorHAnsi"/>
          <w:sz w:val="24"/>
          <w:szCs w:val="24"/>
        </w:rPr>
      </w:pPr>
    </w:p>
    <w:p w:rsidR="00877698" w:rsidRDefault="00E77AB8" w:rsidP="00A74ABF">
      <w:pPr>
        <w:jc w:val="left"/>
        <w:rPr>
          <w:b/>
          <w:sz w:val="24"/>
          <w:szCs w:val="24"/>
        </w:rPr>
      </w:pPr>
      <w:r w:rsidRPr="00530026">
        <w:rPr>
          <w:rFonts w:asciiTheme="minorHAnsi" w:hAnsiTheme="minorHAnsi" w:cstheme="minorHAnsi"/>
          <w:b/>
          <w:sz w:val="24"/>
          <w:szCs w:val="24"/>
        </w:rPr>
        <w:t xml:space="preserve">                              </w:t>
      </w:r>
      <w:r>
        <w:rPr>
          <w:b/>
          <w:sz w:val="24"/>
          <w:szCs w:val="24"/>
        </w:rPr>
        <w:t xml:space="preserve">                     </w:t>
      </w:r>
    </w:p>
    <w:tbl>
      <w:tblPr>
        <w:tblW w:w="10584" w:type="dxa"/>
        <w:tblLayout w:type="fixed"/>
        <w:tblCellMar>
          <w:left w:w="70" w:type="dxa"/>
          <w:right w:w="70" w:type="dxa"/>
        </w:tblCellMar>
        <w:tblLook w:val="04A0" w:firstRow="1" w:lastRow="0" w:firstColumn="1" w:lastColumn="0" w:noHBand="0" w:noVBand="1"/>
      </w:tblPr>
      <w:tblGrid>
        <w:gridCol w:w="1418"/>
        <w:gridCol w:w="523"/>
        <w:gridCol w:w="160"/>
        <w:gridCol w:w="451"/>
        <w:gridCol w:w="850"/>
        <w:gridCol w:w="60"/>
        <w:gridCol w:w="160"/>
        <w:gridCol w:w="631"/>
        <w:gridCol w:w="850"/>
        <w:gridCol w:w="851"/>
        <w:gridCol w:w="709"/>
        <w:gridCol w:w="850"/>
        <w:gridCol w:w="709"/>
        <w:gridCol w:w="850"/>
        <w:gridCol w:w="851"/>
        <w:gridCol w:w="70"/>
        <w:gridCol w:w="591"/>
      </w:tblGrid>
      <w:tr w:rsidR="003C5037" w:rsidRPr="00450A6B" w:rsidTr="003C5037">
        <w:trPr>
          <w:trHeight w:val="357"/>
        </w:trPr>
        <w:tc>
          <w:tcPr>
            <w:tcW w:w="5103" w:type="dxa"/>
            <w:gridSpan w:val="9"/>
            <w:tcBorders>
              <w:top w:val="nil"/>
              <w:left w:val="nil"/>
              <w:bottom w:val="nil"/>
              <w:right w:val="nil"/>
            </w:tcBorders>
            <w:shd w:val="clear" w:color="auto" w:fill="auto"/>
            <w:noWrap/>
            <w:vAlign w:val="bottom"/>
            <w:hideMark/>
          </w:tcPr>
          <w:p w:rsidR="003C5037" w:rsidRPr="00450A6B" w:rsidRDefault="003C5037" w:rsidP="00450A6B">
            <w:pPr>
              <w:jc w:val="left"/>
              <w:rPr>
                <w:rFonts w:ascii="Calibri" w:hAnsi="Calibri" w:cs="Calibri"/>
                <w:b/>
                <w:bCs/>
                <w:sz w:val="24"/>
                <w:szCs w:val="24"/>
              </w:rPr>
            </w:pPr>
            <w:r w:rsidRPr="00450A6B">
              <w:rPr>
                <w:rFonts w:ascii="Calibri" w:hAnsi="Calibri" w:cs="Calibri"/>
                <w:b/>
                <w:bCs/>
                <w:sz w:val="24"/>
                <w:szCs w:val="24"/>
              </w:rPr>
              <w:t>Výsledky vzdělávání podle oborů a ročníků</w:t>
            </w: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Calibri" w:hAnsi="Calibri" w:cs="Calibri"/>
                <w:b/>
                <w:bCs/>
                <w:sz w:val="24"/>
                <w:szCs w:val="24"/>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pPr>
          </w:p>
        </w:tc>
      </w:tr>
      <w:tr w:rsidR="003C5037" w:rsidRPr="00450A6B"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pPr>
          </w:p>
        </w:tc>
      </w:tr>
      <w:tr w:rsidR="003C5037" w:rsidRPr="004F1873" w:rsidTr="004F1873">
        <w:trPr>
          <w:trHeight w:val="290"/>
        </w:trPr>
        <w:tc>
          <w:tcPr>
            <w:tcW w:w="2552" w:type="dxa"/>
            <w:gridSpan w:val="4"/>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r w:rsidRPr="00450A6B">
              <w:rPr>
                <w:rFonts w:asciiTheme="minorHAnsi" w:hAnsiTheme="minorHAnsi" w:cstheme="minorHAnsi"/>
              </w:rPr>
              <w:t>Víceletá gymnázia</w:t>
            </w: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132125">
        <w:trPr>
          <w:trHeight w:val="871"/>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Kód oboru</w:t>
            </w:r>
          </w:p>
        </w:tc>
        <w:tc>
          <w:tcPr>
            <w:tcW w:w="1984" w:type="dxa"/>
            <w:gridSpan w:val="4"/>
            <w:tcBorders>
              <w:top w:val="single" w:sz="4" w:space="0" w:color="auto"/>
              <w:left w:val="nil"/>
              <w:bottom w:val="single" w:sz="4" w:space="0" w:color="auto"/>
              <w:right w:val="single" w:sz="4" w:space="0" w:color="auto"/>
            </w:tcBorders>
            <w:shd w:val="clear" w:color="auto" w:fill="auto"/>
            <w:noWrap/>
            <w:vAlign w:val="center"/>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Název oboru</w:t>
            </w:r>
          </w:p>
        </w:tc>
        <w:tc>
          <w:tcPr>
            <w:tcW w:w="851" w:type="dxa"/>
            <w:gridSpan w:val="3"/>
            <w:tcBorders>
              <w:top w:val="single" w:sz="4" w:space="0" w:color="auto"/>
              <w:left w:val="nil"/>
              <w:bottom w:val="single" w:sz="4" w:space="0" w:color="auto"/>
              <w:right w:val="single" w:sz="4" w:space="0" w:color="auto"/>
            </w:tcBorders>
            <w:shd w:val="clear" w:color="auto" w:fill="auto"/>
            <w:vAlign w:val="bottom"/>
            <w:hideMark/>
          </w:tcPr>
          <w:p w:rsidR="003C5037" w:rsidRPr="004F1873" w:rsidRDefault="003C5037" w:rsidP="00450A6B">
            <w:pPr>
              <w:rPr>
                <w:rFonts w:asciiTheme="minorHAnsi" w:hAnsiTheme="minorHAnsi" w:cstheme="minorHAnsi"/>
              </w:rPr>
            </w:pPr>
          </w:p>
          <w:p w:rsidR="003C5037" w:rsidRPr="004F1873" w:rsidRDefault="003C5037" w:rsidP="00450A6B">
            <w:pPr>
              <w:rPr>
                <w:rFonts w:asciiTheme="minorHAnsi" w:hAnsiTheme="minorHAnsi" w:cstheme="minorHAnsi"/>
              </w:rPr>
            </w:pPr>
          </w:p>
          <w:p w:rsidR="003C5037" w:rsidRPr="004F1873" w:rsidRDefault="003C5037" w:rsidP="00450A6B">
            <w:pPr>
              <w:rPr>
                <w:rFonts w:asciiTheme="minorHAnsi" w:hAnsiTheme="minorHAnsi" w:cstheme="minorHAnsi"/>
              </w:rPr>
            </w:pPr>
          </w:p>
          <w:p w:rsidR="003C5037" w:rsidRPr="004F1873" w:rsidRDefault="003C5037" w:rsidP="00450A6B">
            <w:pPr>
              <w:rPr>
                <w:rFonts w:asciiTheme="minorHAnsi" w:hAnsiTheme="minorHAnsi" w:cstheme="minorHAnsi"/>
              </w:rPr>
            </w:pPr>
            <w:r w:rsidRPr="004F1873">
              <w:rPr>
                <w:rFonts w:asciiTheme="minorHAnsi" w:hAnsiTheme="minorHAnsi" w:cstheme="minorHAnsi"/>
              </w:rPr>
              <w:t>1.</w:t>
            </w:r>
          </w:p>
          <w:p w:rsidR="003C5037" w:rsidRPr="00450A6B" w:rsidRDefault="003C5037" w:rsidP="003C5037">
            <w:pPr>
              <w:rPr>
                <w:rFonts w:asciiTheme="minorHAnsi" w:hAnsiTheme="minorHAnsi" w:cstheme="minorHAnsi"/>
              </w:rPr>
            </w:pPr>
            <w:r w:rsidRPr="004F1873">
              <w:rPr>
                <w:rFonts w:asciiTheme="minorHAnsi" w:hAnsiTheme="minorHAnsi" w:cstheme="minorHAnsi"/>
              </w:rPr>
              <w:t>ročník</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3C5037" w:rsidRPr="004F1873" w:rsidRDefault="003C5037" w:rsidP="00450A6B">
            <w:pPr>
              <w:rPr>
                <w:rFonts w:asciiTheme="minorHAnsi" w:hAnsiTheme="minorHAnsi" w:cstheme="minorHAnsi"/>
              </w:rPr>
            </w:pPr>
            <w:r w:rsidRPr="004F1873">
              <w:rPr>
                <w:rFonts w:asciiTheme="minorHAnsi" w:hAnsiTheme="minorHAnsi" w:cstheme="minorHAnsi"/>
              </w:rPr>
              <w:t xml:space="preserve"> </w:t>
            </w:r>
          </w:p>
          <w:p w:rsidR="003C5037" w:rsidRPr="004F1873" w:rsidRDefault="003C5037" w:rsidP="00450A6B">
            <w:pPr>
              <w:rPr>
                <w:rFonts w:asciiTheme="minorHAnsi" w:hAnsiTheme="minorHAnsi" w:cstheme="minorHAnsi"/>
              </w:rPr>
            </w:pPr>
          </w:p>
          <w:p w:rsidR="003C5037" w:rsidRPr="004F1873" w:rsidRDefault="003C5037" w:rsidP="00450A6B">
            <w:pPr>
              <w:rPr>
                <w:rFonts w:asciiTheme="minorHAnsi" w:hAnsiTheme="minorHAnsi" w:cstheme="minorHAnsi"/>
              </w:rPr>
            </w:pPr>
            <w:r w:rsidRPr="004F1873">
              <w:rPr>
                <w:rFonts w:asciiTheme="minorHAnsi" w:hAnsiTheme="minorHAnsi" w:cstheme="minorHAnsi"/>
              </w:rPr>
              <w:t xml:space="preserve">                    2.</w:t>
            </w:r>
          </w:p>
          <w:p w:rsidR="003C5037" w:rsidRPr="00450A6B" w:rsidRDefault="003C5037" w:rsidP="003C5037">
            <w:pPr>
              <w:rPr>
                <w:rFonts w:asciiTheme="minorHAnsi" w:hAnsiTheme="minorHAnsi" w:cstheme="minorHAnsi"/>
              </w:rPr>
            </w:pPr>
            <w:r w:rsidRPr="004F1873">
              <w:rPr>
                <w:rFonts w:asciiTheme="minorHAnsi" w:hAnsiTheme="minorHAnsi" w:cstheme="minorHAnsi"/>
              </w:rPr>
              <w:t>ročník</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3C5037">
            <w:pPr>
              <w:rPr>
                <w:rFonts w:asciiTheme="minorHAnsi" w:hAnsiTheme="minorHAnsi" w:cstheme="minorHAnsi"/>
              </w:rPr>
            </w:pPr>
            <w:r w:rsidRPr="004F1873">
              <w:rPr>
                <w:rFonts w:asciiTheme="minorHAnsi" w:hAnsiTheme="minorHAnsi" w:cstheme="minorHAnsi"/>
              </w:rPr>
              <w:t>3</w:t>
            </w:r>
            <w:r w:rsidRPr="00450A6B">
              <w:rPr>
                <w:rFonts w:asciiTheme="minorHAnsi" w:hAnsiTheme="minorHAnsi" w:cstheme="minorHAnsi"/>
              </w:rPr>
              <w:t>.</w:t>
            </w:r>
            <w:r w:rsidRPr="00450A6B">
              <w:rPr>
                <w:rFonts w:asciiTheme="minorHAnsi" w:hAnsiTheme="minorHAnsi" w:cstheme="minorHAnsi"/>
              </w:rPr>
              <w:br/>
              <w:t>roč</w:t>
            </w:r>
            <w:r w:rsidRPr="004F1873">
              <w:rPr>
                <w:rFonts w:asciiTheme="minorHAnsi" w:hAnsiTheme="minorHAnsi" w:cstheme="minorHAnsi"/>
              </w:rPr>
              <w:t>ník</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3C5037">
            <w:pPr>
              <w:rPr>
                <w:rFonts w:asciiTheme="minorHAnsi" w:hAnsiTheme="minorHAnsi" w:cstheme="minorHAnsi"/>
              </w:rPr>
            </w:pPr>
            <w:r w:rsidRPr="004F1873">
              <w:rPr>
                <w:rFonts w:asciiTheme="minorHAnsi" w:hAnsiTheme="minorHAnsi" w:cstheme="minorHAnsi"/>
              </w:rPr>
              <w:t>4</w:t>
            </w:r>
            <w:r w:rsidRPr="00450A6B">
              <w:rPr>
                <w:rFonts w:asciiTheme="minorHAnsi" w:hAnsiTheme="minorHAnsi" w:cstheme="minorHAnsi"/>
              </w:rPr>
              <w:t>.</w:t>
            </w:r>
            <w:r w:rsidRPr="00450A6B">
              <w:rPr>
                <w:rFonts w:asciiTheme="minorHAnsi" w:hAnsiTheme="minorHAnsi" w:cstheme="minorHAnsi"/>
              </w:rPr>
              <w:br/>
              <w:t>roč</w:t>
            </w:r>
            <w:r w:rsidRPr="004F1873">
              <w:rPr>
                <w:rFonts w:asciiTheme="minorHAnsi" w:hAnsiTheme="minorHAnsi" w:cstheme="minorHAnsi"/>
              </w:rPr>
              <w:t>ník</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3C5037">
            <w:pPr>
              <w:rPr>
                <w:rFonts w:asciiTheme="minorHAnsi" w:hAnsiTheme="minorHAnsi" w:cstheme="minorHAnsi"/>
              </w:rPr>
            </w:pPr>
            <w:r w:rsidRPr="004F1873">
              <w:rPr>
                <w:rFonts w:asciiTheme="minorHAnsi" w:hAnsiTheme="minorHAnsi" w:cstheme="minorHAnsi"/>
              </w:rPr>
              <w:t>5</w:t>
            </w:r>
            <w:r w:rsidRPr="00450A6B">
              <w:rPr>
                <w:rFonts w:asciiTheme="minorHAnsi" w:hAnsiTheme="minorHAnsi" w:cstheme="minorHAnsi"/>
              </w:rPr>
              <w:t>.</w:t>
            </w:r>
            <w:r w:rsidRPr="00450A6B">
              <w:rPr>
                <w:rFonts w:asciiTheme="minorHAnsi" w:hAnsiTheme="minorHAnsi" w:cstheme="minorHAnsi"/>
              </w:rPr>
              <w:br/>
              <w:t>roč</w:t>
            </w:r>
            <w:r w:rsidRPr="004F1873">
              <w:rPr>
                <w:rFonts w:asciiTheme="minorHAnsi" w:hAnsiTheme="minorHAnsi" w:cstheme="minorHAnsi"/>
              </w:rPr>
              <w:t>ník</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F1873">
              <w:rPr>
                <w:rFonts w:asciiTheme="minorHAnsi" w:hAnsiTheme="minorHAnsi" w:cstheme="minorHAnsi"/>
              </w:rPr>
              <w:t>6</w:t>
            </w:r>
            <w:r w:rsidRPr="00450A6B">
              <w:rPr>
                <w:rFonts w:asciiTheme="minorHAnsi" w:hAnsiTheme="minorHAnsi" w:cstheme="minorHAnsi"/>
              </w:rPr>
              <w:t>.</w:t>
            </w:r>
            <w:r w:rsidRPr="00450A6B">
              <w:rPr>
                <w:rFonts w:asciiTheme="minorHAnsi" w:hAnsiTheme="minorHAnsi" w:cstheme="minorHAnsi"/>
              </w:rPr>
              <w:br/>
              <w:t>roč</w:t>
            </w:r>
            <w:r w:rsidRPr="004F1873">
              <w:rPr>
                <w:rFonts w:asciiTheme="minorHAnsi" w:hAnsiTheme="minorHAnsi" w:cstheme="minorHAnsi"/>
              </w:rPr>
              <w:t>ník</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F1873">
              <w:rPr>
                <w:rFonts w:asciiTheme="minorHAnsi" w:hAnsiTheme="minorHAnsi" w:cstheme="minorHAnsi"/>
              </w:rPr>
              <w:t>Počet tříd celkem</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3C5037" w:rsidRPr="004F1873" w:rsidRDefault="003C5037" w:rsidP="00450A6B">
            <w:pPr>
              <w:rPr>
                <w:rFonts w:asciiTheme="minorHAnsi" w:hAnsiTheme="minorHAnsi" w:cstheme="minorHAnsi"/>
              </w:rPr>
            </w:pPr>
            <w:r w:rsidRPr="004F1873">
              <w:rPr>
                <w:rFonts w:asciiTheme="minorHAnsi" w:hAnsiTheme="minorHAnsi" w:cstheme="minorHAnsi"/>
              </w:rPr>
              <w:t>Celkový</w:t>
            </w:r>
          </w:p>
          <w:p w:rsidR="003C5037" w:rsidRPr="004F1873" w:rsidRDefault="003C5037" w:rsidP="00450A6B">
            <w:pPr>
              <w:rPr>
                <w:rFonts w:asciiTheme="minorHAnsi" w:hAnsiTheme="minorHAnsi" w:cstheme="minorHAnsi"/>
              </w:rPr>
            </w:pPr>
            <w:r w:rsidRPr="004F1873">
              <w:rPr>
                <w:rFonts w:asciiTheme="minorHAnsi" w:hAnsiTheme="minorHAnsi" w:cstheme="minorHAnsi"/>
              </w:rPr>
              <w:t>Počet</w:t>
            </w:r>
          </w:p>
          <w:p w:rsidR="003C5037" w:rsidRPr="00450A6B" w:rsidRDefault="003C5037" w:rsidP="00450A6B">
            <w:pPr>
              <w:rPr>
                <w:rFonts w:asciiTheme="minorHAnsi" w:hAnsiTheme="minorHAnsi" w:cstheme="minorHAnsi"/>
              </w:rPr>
            </w:pPr>
            <w:r w:rsidRPr="004F1873">
              <w:rPr>
                <w:rFonts w:asciiTheme="minorHAnsi" w:hAnsiTheme="minorHAnsi" w:cstheme="minorHAnsi"/>
              </w:rPr>
              <w:t>žáků</w:t>
            </w: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trHeight w:val="290"/>
        </w:trPr>
        <w:tc>
          <w:tcPr>
            <w:tcW w:w="1418"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7941K/61</w:t>
            </w:r>
          </w:p>
        </w:tc>
        <w:tc>
          <w:tcPr>
            <w:tcW w:w="1984" w:type="dxa"/>
            <w:gridSpan w:val="4"/>
            <w:tcBorders>
              <w:top w:val="single" w:sz="4" w:space="0" w:color="auto"/>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Gymnázium</w:t>
            </w:r>
            <w:r w:rsidRPr="004F1873">
              <w:rPr>
                <w:rFonts w:asciiTheme="minorHAnsi" w:hAnsiTheme="minorHAnsi" w:cstheme="minorHAnsi"/>
              </w:rPr>
              <w:t xml:space="preserve"> </w:t>
            </w:r>
            <w:r w:rsidRPr="00450A6B">
              <w:rPr>
                <w:rFonts w:asciiTheme="minorHAnsi" w:hAnsiTheme="minorHAnsi" w:cstheme="minorHAnsi"/>
              </w:rPr>
              <w:t>všeob</w:t>
            </w:r>
            <w:r w:rsidRPr="004F1873">
              <w:rPr>
                <w:rFonts w:asciiTheme="minorHAnsi" w:hAnsiTheme="minorHAnsi" w:cstheme="minorHAnsi"/>
              </w:rPr>
              <w:t>ecné</w:t>
            </w:r>
            <w:r w:rsidRPr="00450A6B">
              <w:rPr>
                <w:rFonts w:asciiTheme="minorHAnsi" w:hAnsiTheme="minorHAnsi" w:cstheme="minorHAnsi"/>
              </w:rPr>
              <w:t xml:space="preserve"> 6-leté</w:t>
            </w:r>
          </w:p>
        </w:tc>
        <w:tc>
          <w:tcPr>
            <w:tcW w:w="851" w:type="dxa"/>
            <w:gridSpan w:val="3"/>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F1873">
              <w:rPr>
                <w:rFonts w:asciiTheme="minorHAnsi" w:hAnsiTheme="minorHAnsi" w:cstheme="minorHAnsi"/>
              </w:rPr>
              <w:t>1</w:t>
            </w:r>
            <w:r w:rsidRPr="00450A6B">
              <w:rPr>
                <w:rFonts w:asciiTheme="minorHAnsi" w:hAnsiTheme="minorHAnsi" w:cstheme="minorHAnsi"/>
              </w:rPr>
              <w:t> </w:t>
            </w:r>
          </w:p>
        </w:tc>
        <w:tc>
          <w:tcPr>
            <w:tcW w:w="850"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 </w:t>
            </w:r>
            <w:r w:rsidRPr="004F1873">
              <w:rPr>
                <w:rFonts w:asciiTheme="minorHAnsi" w:hAnsiTheme="minorHAnsi" w:cstheme="minorHAnsi"/>
              </w:rPr>
              <w:t>1</w:t>
            </w:r>
          </w:p>
        </w:tc>
        <w:tc>
          <w:tcPr>
            <w:tcW w:w="851"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1</w:t>
            </w:r>
          </w:p>
        </w:tc>
        <w:tc>
          <w:tcPr>
            <w:tcW w:w="709"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1</w:t>
            </w:r>
          </w:p>
        </w:tc>
        <w:tc>
          <w:tcPr>
            <w:tcW w:w="850"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1</w:t>
            </w:r>
          </w:p>
        </w:tc>
        <w:tc>
          <w:tcPr>
            <w:tcW w:w="709"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1</w:t>
            </w:r>
          </w:p>
        </w:tc>
        <w:tc>
          <w:tcPr>
            <w:tcW w:w="850"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F1873">
              <w:rPr>
                <w:rFonts w:asciiTheme="minorHAnsi" w:hAnsiTheme="minorHAnsi" w:cstheme="minorHAnsi"/>
              </w:rPr>
              <w:t>6</w:t>
            </w:r>
          </w:p>
        </w:tc>
        <w:tc>
          <w:tcPr>
            <w:tcW w:w="851" w:type="dxa"/>
            <w:tcBorders>
              <w:top w:val="nil"/>
              <w:left w:val="nil"/>
              <w:bottom w:val="single" w:sz="4" w:space="0" w:color="auto"/>
              <w:right w:val="single" w:sz="4" w:space="0" w:color="auto"/>
            </w:tcBorders>
            <w:shd w:val="clear" w:color="auto" w:fill="FFC000"/>
            <w:noWrap/>
            <w:vAlign w:val="bottom"/>
            <w:hideMark/>
          </w:tcPr>
          <w:p w:rsidR="003C5037" w:rsidRPr="00450A6B" w:rsidRDefault="003C5037" w:rsidP="00132125">
            <w:pPr>
              <w:rPr>
                <w:rFonts w:asciiTheme="minorHAnsi" w:hAnsiTheme="minorHAnsi" w:cstheme="minorHAnsi"/>
              </w:rPr>
            </w:pPr>
            <w:r w:rsidRPr="004F1873">
              <w:rPr>
                <w:rFonts w:asciiTheme="minorHAnsi" w:hAnsiTheme="minorHAnsi" w:cstheme="minorHAnsi"/>
              </w:rPr>
              <w:t>18</w:t>
            </w:r>
            <w:r w:rsidR="00132125">
              <w:rPr>
                <w:rFonts w:asciiTheme="minorHAnsi" w:hAnsiTheme="minorHAnsi" w:cstheme="minorHAnsi"/>
              </w:rPr>
              <w:t>2</w:t>
            </w: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4F1873">
        <w:trPr>
          <w:trHeight w:val="290"/>
        </w:trPr>
        <w:tc>
          <w:tcPr>
            <w:tcW w:w="2552" w:type="dxa"/>
            <w:gridSpan w:val="4"/>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r w:rsidRPr="00450A6B">
              <w:rPr>
                <w:rFonts w:asciiTheme="minorHAnsi" w:hAnsiTheme="minorHAnsi" w:cstheme="minorHAnsi"/>
              </w:rPr>
              <w:t>Ostatní střední školy</w:t>
            </w: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132125">
        <w:trPr>
          <w:gridAfter w:val="1"/>
          <w:wAfter w:w="591" w:type="dxa"/>
          <w:trHeight w:val="871"/>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Kód oboru</w:t>
            </w:r>
          </w:p>
        </w:tc>
        <w:tc>
          <w:tcPr>
            <w:tcW w:w="1984" w:type="dxa"/>
            <w:gridSpan w:val="4"/>
            <w:tcBorders>
              <w:top w:val="single" w:sz="4" w:space="0" w:color="auto"/>
              <w:left w:val="nil"/>
              <w:bottom w:val="single" w:sz="4" w:space="0" w:color="auto"/>
              <w:right w:val="single" w:sz="4" w:space="0" w:color="auto"/>
            </w:tcBorders>
            <w:shd w:val="clear" w:color="auto" w:fill="auto"/>
            <w:noWrap/>
            <w:vAlign w:val="center"/>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Název oboru</w:t>
            </w:r>
          </w:p>
        </w:tc>
        <w:tc>
          <w:tcPr>
            <w:tcW w:w="851" w:type="dxa"/>
            <w:gridSpan w:val="3"/>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1.</w:t>
            </w:r>
            <w:r w:rsidRPr="00450A6B">
              <w:rPr>
                <w:rFonts w:asciiTheme="minorHAnsi" w:hAnsiTheme="minorHAnsi" w:cstheme="minorHAnsi"/>
              </w:rPr>
              <w:br/>
              <w:t>roč</w:t>
            </w:r>
            <w:r w:rsidRPr="004F1873">
              <w:rPr>
                <w:rFonts w:asciiTheme="minorHAnsi" w:hAnsiTheme="minorHAnsi" w:cstheme="minorHAnsi"/>
              </w:rPr>
              <w:t>ník</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2.</w:t>
            </w:r>
            <w:r w:rsidRPr="00450A6B">
              <w:rPr>
                <w:rFonts w:asciiTheme="minorHAnsi" w:hAnsiTheme="minorHAnsi" w:cstheme="minorHAnsi"/>
              </w:rPr>
              <w:br/>
              <w:t>roč</w:t>
            </w:r>
            <w:r w:rsidRPr="004F1873">
              <w:rPr>
                <w:rFonts w:asciiTheme="minorHAnsi" w:hAnsiTheme="minorHAnsi" w:cstheme="minorHAnsi"/>
              </w:rPr>
              <w:t>ník</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3.</w:t>
            </w:r>
            <w:r w:rsidRPr="00450A6B">
              <w:rPr>
                <w:rFonts w:asciiTheme="minorHAnsi" w:hAnsiTheme="minorHAnsi" w:cstheme="minorHAnsi"/>
              </w:rPr>
              <w:br/>
              <w:t>ro</w:t>
            </w:r>
            <w:r w:rsidRPr="004F1873">
              <w:rPr>
                <w:rFonts w:asciiTheme="minorHAnsi" w:hAnsiTheme="minorHAnsi" w:cstheme="minorHAnsi"/>
              </w:rPr>
              <w:t>čník</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4.</w:t>
            </w:r>
            <w:r w:rsidRPr="00450A6B">
              <w:rPr>
                <w:rFonts w:asciiTheme="minorHAnsi" w:hAnsiTheme="minorHAnsi" w:cstheme="minorHAnsi"/>
              </w:rPr>
              <w:br/>
              <w:t>roč</w:t>
            </w:r>
            <w:r w:rsidRPr="004F1873">
              <w:rPr>
                <w:rFonts w:asciiTheme="minorHAnsi" w:hAnsiTheme="minorHAnsi" w:cstheme="minorHAnsi"/>
              </w:rPr>
              <w:t>ník</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 Počet</w:t>
            </w:r>
            <w:r w:rsidRPr="00450A6B">
              <w:rPr>
                <w:rFonts w:asciiTheme="minorHAnsi" w:hAnsiTheme="minorHAnsi" w:cstheme="minorHAnsi"/>
              </w:rPr>
              <w:br/>
              <w:t>tříd</w:t>
            </w:r>
            <w:r w:rsidRPr="00450A6B">
              <w:rPr>
                <w:rFonts w:asciiTheme="minorHAnsi" w:hAnsiTheme="minorHAnsi" w:cstheme="minorHAnsi"/>
              </w:rPr>
              <w:br/>
              <w:t>celkem</w:t>
            </w:r>
          </w:p>
        </w:tc>
        <w:tc>
          <w:tcPr>
            <w:tcW w:w="1559" w:type="dxa"/>
            <w:gridSpan w:val="2"/>
            <w:tcBorders>
              <w:top w:val="single" w:sz="4" w:space="0" w:color="auto"/>
              <w:left w:val="nil"/>
              <w:bottom w:val="single" w:sz="4" w:space="0" w:color="auto"/>
              <w:right w:val="single" w:sz="4" w:space="0" w:color="000000"/>
            </w:tcBorders>
            <w:shd w:val="clear" w:color="auto" w:fill="auto"/>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Celkový</w:t>
            </w:r>
            <w:r w:rsidRPr="00450A6B">
              <w:rPr>
                <w:rFonts w:asciiTheme="minorHAnsi" w:hAnsiTheme="minorHAnsi" w:cstheme="minorHAnsi"/>
              </w:rPr>
              <w:br/>
              <w:t>počet</w:t>
            </w:r>
            <w:r w:rsidRPr="00450A6B">
              <w:rPr>
                <w:rFonts w:asciiTheme="minorHAnsi" w:hAnsiTheme="minorHAnsi" w:cstheme="minorHAnsi"/>
              </w:rPr>
              <w:br/>
              <w:t>žáků</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132125">
        <w:trPr>
          <w:gridAfter w:val="1"/>
          <w:wAfter w:w="591" w:type="dxa"/>
          <w:trHeight w:val="290"/>
        </w:trPr>
        <w:tc>
          <w:tcPr>
            <w:tcW w:w="1418"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7941K/41</w:t>
            </w:r>
          </w:p>
        </w:tc>
        <w:tc>
          <w:tcPr>
            <w:tcW w:w="1984" w:type="dxa"/>
            <w:gridSpan w:val="4"/>
            <w:tcBorders>
              <w:top w:val="single" w:sz="4" w:space="0" w:color="auto"/>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Gymnázium</w:t>
            </w:r>
            <w:r w:rsidRPr="004F1873">
              <w:rPr>
                <w:rFonts w:asciiTheme="minorHAnsi" w:hAnsiTheme="minorHAnsi" w:cstheme="minorHAnsi"/>
              </w:rPr>
              <w:t xml:space="preserve"> </w:t>
            </w:r>
            <w:r w:rsidRPr="00450A6B">
              <w:rPr>
                <w:rFonts w:asciiTheme="minorHAnsi" w:hAnsiTheme="minorHAnsi" w:cstheme="minorHAnsi"/>
              </w:rPr>
              <w:t>všeob</w:t>
            </w:r>
            <w:r w:rsidRPr="004F1873">
              <w:rPr>
                <w:rFonts w:asciiTheme="minorHAnsi" w:hAnsiTheme="minorHAnsi" w:cstheme="minorHAnsi"/>
              </w:rPr>
              <w:t>ecné</w:t>
            </w:r>
            <w:r w:rsidRPr="00450A6B">
              <w:rPr>
                <w:rFonts w:asciiTheme="minorHAnsi" w:hAnsiTheme="minorHAnsi" w:cstheme="minorHAnsi"/>
              </w:rPr>
              <w:t xml:space="preserve"> 4-leté</w:t>
            </w:r>
          </w:p>
        </w:tc>
        <w:tc>
          <w:tcPr>
            <w:tcW w:w="851" w:type="dxa"/>
            <w:gridSpan w:val="3"/>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2</w:t>
            </w:r>
          </w:p>
        </w:tc>
        <w:tc>
          <w:tcPr>
            <w:tcW w:w="850"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2</w:t>
            </w:r>
          </w:p>
        </w:tc>
        <w:tc>
          <w:tcPr>
            <w:tcW w:w="851"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2</w:t>
            </w:r>
          </w:p>
        </w:tc>
        <w:tc>
          <w:tcPr>
            <w:tcW w:w="709"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2</w:t>
            </w:r>
          </w:p>
        </w:tc>
        <w:tc>
          <w:tcPr>
            <w:tcW w:w="850" w:type="dxa"/>
            <w:tcBorders>
              <w:top w:val="nil"/>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F1873">
              <w:rPr>
                <w:rFonts w:asciiTheme="minorHAnsi" w:hAnsiTheme="minorHAnsi" w:cstheme="minorHAnsi"/>
              </w:rPr>
              <w:t>8</w:t>
            </w:r>
          </w:p>
        </w:tc>
        <w:tc>
          <w:tcPr>
            <w:tcW w:w="1559"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rPr>
            </w:pPr>
            <w:r w:rsidRPr="00450A6B">
              <w:rPr>
                <w:rFonts w:asciiTheme="minorHAnsi" w:hAnsiTheme="minorHAnsi" w:cstheme="minorHAnsi"/>
              </w:rPr>
              <w:t>20</w:t>
            </w:r>
            <w:r w:rsidR="00132125">
              <w:rPr>
                <w:rFonts w:asciiTheme="minorHAnsi" w:hAnsiTheme="minorHAnsi" w:cstheme="minorHAnsi"/>
              </w:rPr>
              <w:t>9</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3C5037">
        <w:trPr>
          <w:trHeight w:val="290"/>
        </w:trPr>
        <w:tc>
          <w:tcPr>
            <w:tcW w:w="3462" w:type="dxa"/>
            <w:gridSpan w:val="6"/>
            <w:tcBorders>
              <w:top w:val="nil"/>
              <w:left w:val="nil"/>
              <w:bottom w:val="nil"/>
              <w:right w:val="nil"/>
            </w:tcBorders>
            <w:shd w:val="clear" w:color="auto" w:fill="auto"/>
            <w:noWrap/>
            <w:vAlign w:val="bottom"/>
            <w:hideMark/>
          </w:tcPr>
          <w:p w:rsidR="003C5037" w:rsidRPr="004F1873" w:rsidRDefault="003C5037" w:rsidP="00450A6B">
            <w:pPr>
              <w:jc w:val="left"/>
              <w:rPr>
                <w:rFonts w:asciiTheme="minorHAnsi" w:hAnsiTheme="minorHAnsi" w:cstheme="minorHAnsi"/>
                <w:b/>
              </w:rPr>
            </w:pPr>
          </w:p>
          <w:p w:rsidR="003C5037" w:rsidRPr="004F1873" w:rsidRDefault="003C5037" w:rsidP="00450A6B">
            <w:pPr>
              <w:jc w:val="left"/>
              <w:rPr>
                <w:rFonts w:asciiTheme="minorHAnsi" w:hAnsiTheme="minorHAnsi" w:cstheme="minorHAnsi"/>
                <w:b/>
              </w:rPr>
            </w:pPr>
          </w:p>
          <w:p w:rsidR="003C5037" w:rsidRPr="00450A6B" w:rsidRDefault="003C5037" w:rsidP="00450A6B">
            <w:pPr>
              <w:jc w:val="left"/>
              <w:rPr>
                <w:rFonts w:asciiTheme="minorHAnsi" w:hAnsiTheme="minorHAnsi" w:cstheme="minorHAnsi"/>
                <w:b/>
              </w:rPr>
            </w:pPr>
            <w:r w:rsidRPr="00450A6B">
              <w:rPr>
                <w:rFonts w:asciiTheme="minorHAnsi" w:hAnsiTheme="minorHAnsi" w:cstheme="minorHAnsi"/>
                <w:b/>
              </w:rPr>
              <w:t>b) prospěch žáků ve škole</w:t>
            </w: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b/>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b/>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b/>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Ročník</w:t>
            </w:r>
          </w:p>
        </w:tc>
        <w:tc>
          <w:tcPr>
            <w:tcW w:w="611" w:type="dxa"/>
            <w:gridSpan w:val="2"/>
            <w:tcBorders>
              <w:top w:val="single" w:sz="4" w:space="0" w:color="auto"/>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Počet žáků</w:t>
            </w:r>
          </w:p>
        </w:tc>
        <w:tc>
          <w:tcPr>
            <w:tcW w:w="850" w:type="dxa"/>
            <w:tcBorders>
              <w:top w:val="single" w:sz="4" w:space="0" w:color="auto"/>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Prospěl s vyzn.</w:t>
            </w:r>
          </w:p>
        </w:tc>
        <w:tc>
          <w:tcPr>
            <w:tcW w:w="3261" w:type="dxa"/>
            <w:gridSpan w:val="6"/>
            <w:tcBorders>
              <w:top w:val="single" w:sz="4" w:space="0" w:color="auto"/>
              <w:left w:val="nil"/>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Prospěl</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Neprospěl</w:t>
            </w:r>
            <w:r w:rsidRPr="004F1873">
              <w:rPr>
                <w:rFonts w:asciiTheme="minorHAnsi" w:hAnsiTheme="minorHAnsi" w:cstheme="minorHAnsi"/>
              </w:rPr>
              <w:t>/Opakuje</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1.r/---</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3</w:t>
            </w:r>
            <w:r w:rsidR="00132125">
              <w:rPr>
                <w:rFonts w:asciiTheme="minorHAnsi" w:hAnsiTheme="minorHAnsi" w:cstheme="minorHAnsi"/>
                <w:b/>
                <w:bCs/>
              </w:rPr>
              <w:t>1</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2</w:t>
            </w:r>
            <w:r w:rsidR="00132125">
              <w:rPr>
                <w:rFonts w:asciiTheme="minorHAnsi" w:hAnsiTheme="minorHAnsi" w:cstheme="minorHAnsi"/>
                <w:b/>
                <w:bCs/>
              </w:rPr>
              <w:t>9</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2</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2.r/---</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30</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2</w:t>
            </w:r>
            <w:r w:rsidR="00132125">
              <w:rPr>
                <w:rFonts w:asciiTheme="minorHAnsi" w:hAnsiTheme="minorHAnsi" w:cstheme="minorHAnsi"/>
                <w:b/>
                <w:bCs/>
              </w:rPr>
              <w:t>5</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5</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 </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3.r/1.</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90</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62</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2</w:t>
            </w:r>
            <w:r w:rsidR="00132125">
              <w:rPr>
                <w:rFonts w:asciiTheme="minorHAnsi" w:hAnsiTheme="minorHAnsi" w:cstheme="minorHAnsi"/>
                <w:b/>
                <w:bCs/>
              </w:rPr>
              <w:t>8</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4.r/2.</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8</w:t>
            </w:r>
            <w:r w:rsidR="00132125">
              <w:rPr>
                <w:rFonts w:asciiTheme="minorHAnsi" w:hAnsiTheme="minorHAnsi" w:cstheme="minorHAnsi"/>
                <w:b/>
                <w:bCs/>
              </w:rPr>
              <w:t>4</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5</w:t>
            </w:r>
            <w:r w:rsidR="00132125">
              <w:rPr>
                <w:rFonts w:asciiTheme="minorHAnsi" w:hAnsiTheme="minorHAnsi" w:cstheme="minorHAnsi"/>
                <w:b/>
                <w:bCs/>
              </w:rPr>
              <w:t>6</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2</w:t>
            </w:r>
            <w:r w:rsidR="00132125">
              <w:rPr>
                <w:rFonts w:asciiTheme="minorHAnsi" w:hAnsiTheme="minorHAnsi" w:cstheme="minorHAnsi"/>
                <w:b/>
                <w:bCs/>
              </w:rPr>
              <w:t>8</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5.r/3.</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80</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60</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2</w:t>
            </w:r>
            <w:r w:rsidR="00132125">
              <w:rPr>
                <w:rFonts w:asciiTheme="minorHAnsi" w:hAnsiTheme="minorHAnsi" w:cstheme="minorHAnsi"/>
                <w:b/>
                <w:bCs/>
              </w:rPr>
              <w:t>0</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  </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6.r/4.</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76</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4</w:t>
            </w:r>
            <w:r w:rsidR="00132125">
              <w:rPr>
                <w:rFonts w:asciiTheme="minorHAnsi" w:hAnsiTheme="minorHAnsi" w:cstheme="minorHAnsi"/>
                <w:b/>
                <w:bCs/>
              </w:rPr>
              <w:t>3</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3</w:t>
            </w:r>
            <w:r w:rsidR="00132125">
              <w:rPr>
                <w:rFonts w:asciiTheme="minorHAnsi" w:hAnsiTheme="minorHAnsi" w:cstheme="minorHAnsi"/>
                <w:b/>
                <w:bCs/>
              </w:rPr>
              <w:t>3</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132125">
        <w:trPr>
          <w:gridAfter w:val="1"/>
          <w:wAfter w:w="591" w:type="dxa"/>
          <w:trHeight w:val="290"/>
        </w:trPr>
        <w:tc>
          <w:tcPr>
            <w:tcW w:w="1941" w:type="dxa"/>
            <w:gridSpan w:val="2"/>
            <w:tcBorders>
              <w:top w:val="nil"/>
              <w:left w:val="single" w:sz="4" w:space="0" w:color="auto"/>
              <w:bottom w:val="single" w:sz="4" w:space="0" w:color="auto"/>
              <w:right w:val="single" w:sz="4" w:space="0" w:color="auto"/>
            </w:tcBorders>
            <w:shd w:val="clear" w:color="000000" w:fill="FFFF00"/>
            <w:noWrap/>
            <w:vAlign w:val="bottom"/>
            <w:hideMark/>
          </w:tcPr>
          <w:p w:rsidR="003C5037" w:rsidRPr="00450A6B" w:rsidRDefault="003C5037" w:rsidP="00450A6B">
            <w:pPr>
              <w:rPr>
                <w:rFonts w:asciiTheme="minorHAnsi" w:hAnsiTheme="minorHAnsi" w:cstheme="minorHAnsi"/>
              </w:rPr>
            </w:pPr>
            <w:r w:rsidRPr="00450A6B">
              <w:rPr>
                <w:rFonts w:asciiTheme="minorHAnsi" w:hAnsiTheme="minorHAnsi" w:cstheme="minorHAnsi"/>
              </w:rPr>
              <w:t>celkem *</w:t>
            </w:r>
          </w:p>
        </w:tc>
        <w:tc>
          <w:tcPr>
            <w:tcW w:w="611" w:type="dxa"/>
            <w:gridSpan w:val="2"/>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132125" w:rsidP="00450A6B">
            <w:pPr>
              <w:rPr>
                <w:rFonts w:asciiTheme="minorHAnsi" w:hAnsiTheme="minorHAnsi" w:cstheme="minorHAnsi"/>
                <w:b/>
                <w:bCs/>
              </w:rPr>
            </w:pPr>
            <w:r>
              <w:rPr>
                <w:rFonts w:asciiTheme="minorHAnsi" w:hAnsiTheme="minorHAnsi" w:cstheme="minorHAnsi"/>
                <w:b/>
                <w:bCs/>
              </w:rPr>
              <w:t>391</w:t>
            </w:r>
          </w:p>
        </w:tc>
        <w:tc>
          <w:tcPr>
            <w:tcW w:w="850" w:type="dxa"/>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2</w:t>
            </w:r>
            <w:r w:rsidR="00132125">
              <w:rPr>
                <w:rFonts w:asciiTheme="minorHAnsi" w:hAnsiTheme="minorHAnsi" w:cstheme="minorHAnsi"/>
                <w:b/>
                <w:bCs/>
              </w:rPr>
              <w:t>75</w:t>
            </w:r>
          </w:p>
        </w:tc>
        <w:tc>
          <w:tcPr>
            <w:tcW w:w="3261" w:type="dxa"/>
            <w:gridSpan w:val="6"/>
            <w:tcBorders>
              <w:top w:val="single" w:sz="4" w:space="0" w:color="auto"/>
              <w:left w:val="nil"/>
              <w:bottom w:val="single" w:sz="4" w:space="0" w:color="auto"/>
              <w:right w:val="single" w:sz="4" w:space="0" w:color="000000"/>
            </w:tcBorders>
            <w:shd w:val="clear" w:color="auto" w:fill="FFC000"/>
            <w:noWrap/>
            <w:vAlign w:val="bottom"/>
            <w:hideMark/>
          </w:tcPr>
          <w:p w:rsidR="003C5037" w:rsidRPr="00450A6B" w:rsidRDefault="003C5037" w:rsidP="00132125">
            <w:pPr>
              <w:rPr>
                <w:rFonts w:asciiTheme="minorHAnsi" w:hAnsiTheme="minorHAnsi" w:cstheme="minorHAnsi"/>
                <w:b/>
                <w:bCs/>
              </w:rPr>
            </w:pPr>
            <w:r w:rsidRPr="00450A6B">
              <w:rPr>
                <w:rFonts w:asciiTheme="minorHAnsi" w:hAnsiTheme="minorHAnsi" w:cstheme="minorHAnsi"/>
                <w:b/>
                <w:bCs/>
              </w:rPr>
              <w:t>1</w:t>
            </w:r>
            <w:r w:rsidR="00132125">
              <w:rPr>
                <w:rFonts w:asciiTheme="minorHAnsi" w:hAnsiTheme="minorHAnsi" w:cstheme="minorHAnsi"/>
                <w:b/>
                <w:bCs/>
              </w:rPr>
              <w:t>16</w:t>
            </w:r>
          </w:p>
        </w:tc>
        <w:tc>
          <w:tcPr>
            <w:tcW w:w="2409" w:type="dxa"/>
            <w:gridSpan w:val="3"/>
            <w:tcBorders>
              <w:top w:val="single" w:sz="4" w:space="0" w:color="auto"/>
              <w:left w:val="nil"/>
              <w:bottom w:val="single" w:sz="4" w:space="0" w:color="auto"/>
              <w:right w:val="nil"/>
            </w:tcBorders>
            <w:shd w:val="clear" w:color="000000" w:fill="FFFF00"/>
            <w:noWrap/>
            <w:vAlign w:val="bottom"/>
            <w:hideMark/>
          </w:tcPr>
          <w:p w:rsidR="003C5037" w:rsidRPr="00450A6B" w:rsidRDefault="003C5037" w:rsidP="00450A6B">
            <w:pPr>
              <w:rPr>
                <w:rFonts w:asciiTheme="minorHAnsi" w:hAnsiTheme="minorHAnsi" w:cstheme="minorHAnsi"/>
                <w:b/>
                <w:bCs/>
              </w:rPr>
            </w:pPr>
            <w:r w:rsidRPr="00450A6B">
              <w:rPr>
                <w:rFonts w:asciiTheme="minorHAnsi" w:hAnsiTheme="minorHAnsi" w:cstheme="minorHAnsi"/>
                <w:b/>
                <w:bCs/>
              </w:rPr>
              <w:t>0</w:t>
            </w:r>
            <w:r w:rsidRPr="004F1873">
              <w:rPr>
                <w:rFonts w:asciiTheme="minorHAnsi" w:hAnsiTheme="minorHAnsi" w:cstheme="minorHAnsi"/>
                <w:b/>
                <w:bCs/>
              </w:rPr>
              <w:t xml:space="preserve">             0 </w:t>
            </w:r>
          </w:p>
        </w:tc>
        <w:tc>
          <w:tcPr>
            <w:tcW w:w="921" w:type="dxa"/>
            <w:gridSpan w:val="2"/>
            <w:tcBorders>
              <w:top w:val="nil"/>
              <w:left w:val="nil"/>
              <w:bottom w:val="nil"/>
              <w:right w:val="nil"/>
            </w:tcBorders>
            <w:shd w:val="clear" w:color="auto" w:fill="auto"/>
            <w:noWrap/>
            <w:vAlign w:val="bottom"/>
            <w:hideMark/>
          </w:tcPr>
          <w:p w:rsidR="003C5037" w:rsidRPr="00450A6B" w:rsidRDefault="003C5037" w:rsidP="00450A6B">
            <w:pPr>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r w:rsidR="003C5037" w:rsidRPr="004F1873" w:rsidTr="004F1873">
        <w:trPr>
          <w:trHeight w:val="290"/>
        </w:trPr>
        <w:tc>
          <w:tcPr>
            <w:tcW w:w="194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910"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16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3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709"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0"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851" w:type="dxa"/>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c>
          <w:tcPr>
            <w:tcW w:w="661" w:type="dxa"/>
            <w:gridSpan w:val="2"/>
            <w:tcBorders>
              <w:top w:val="nil"/>
              <w:left w:val="nil"/>
              <w:bottom w:val="nil"/>
              <w:right w:val="nil"/>
            </w:tcBorders>
            <w:shd w:val="clear" w:color="auto" w:fill="auto"/>
            <w:noWrap/>
            <w:vAlign w:val="bottom"/>
            <w:hideMark/>
          </w:tcPr>
          <w:p w:rsidR="003C5037" w:rsidRPr="00450A6B" w:rsidRDefault="003C5037" w:rsidP="00450A6B">
            <w:pPr>
              <w:jc w:val="left"/>
              <w:rPr>
                <w:rFonts w:asciiTheme="minorHAnsi" w:hAnsiTheme="minorHAnsi" w:cstheme="minorHAnsi"/>
              </w:rPr>
            </w:pPr>
          </w:p>
        </w:tc>
      </w:tr>
    </w:tbl>
    <w:p w:rsidR="00450A6B" w:rsidRPr="004F1873" w:rsidRDefault="00450A6B" w:rsidP="00A74ABF">
      <w:pPr>
        <w:jc w:val="left"/>
        <w:rPr>
          <w:rFonts w:asciiTheme="minorHAnsi" w:hAnsiTheme="minorHAnsi" w:cstheme="minorHAnsi"/>
          <w:noProof/>
          <w:sz w:val="24"/>
          <w:szCs w:val="24"/>
        </w:rPr>
      </w:pPr>
    </w:p>
    <w:tbl>
      <w:tblPr>
        <w:tblW w:w="9072" w:type="dxa"/>
        <w:tblCellMar>
          <w:left w:w="70" w:type="dxa"/>
          <w:right w:w="70" w:type="dxa"/>
        </w:tblCellMar>
        <w:tblLook w:val="04A0" w:firstRow="1" w:lastRow="0" w:firstColumn="1" w:lastColumn="0" w:noHBand="0" w:noVBand="1"/>
      </w:tblPr>
      <w:tblGrid>
        <w:gridCol w:w="3875"/>
        <w:gridCol w:w="359"/>
        <w:gridCol w:w="360"/>
        <w:gridCol w:w="463"/>
        <w:gridCol w:w="462"/>
        <w:gridCol w:w="309"/>
        <w:gridCol w:w="309"/>
        <w:gridCol w:w="309"/>
        <w:gridCol w:w="232"/>
        <w:gridCol w:w="232"/>
        <w:gridCol w:w="468"/>
        <w:gridCol w:w="468"/>
        <w:gridCol w:w="449"/>
        <w:gridCol w:w="777"/>
      </w:tblGrid>
      <w:tr w:rsidR="003C5037" w:rsidRPr="003C5037" w:rsidTr="00494867">
        <w:trPr>
          <w:trHeight w:val="255"/>
        </w:trPr>
        <w:tc>
          <w:tcPr>
            <w:tcW w:w="6900" w:type="dxa"/>
            <w:gridSpan w:val="10"/>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b/>
              </w:rPr>
            </w:pPr>
            <w:r w:rsidRPr="003C5037">
              <w:rPr>
                <w:rFonts w:asciiTheme="minorHAnsi" w:hAnsiTheme="minorHAnsi" w:cstheme="minorHAnsi"/>
                <w:b/>
              </w:rPr>
              <w:t>c) Počet vyloučených žáků a průměrný počet zameškaných hodin na žáka</w:t>
            </w:r>
          </w:p>
        </w:tc>
        <w:tc>
          <w:tcPr>
            <w:tcW w:w="470"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b/>
              </w:rPr>
            </w:pPr>
          </w:p>
        </w:tc>
        <w:tc>
          <w:tcPr>
            <w:tcW w:w="470"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b/>
              </w:rPr>
            </w:pPr>
          </w:p>
        </w:tc>
        <w:tc>
          <w:tcPr>
            <w:tcW w:w="451"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b/>
              </w:rPr>
            </w:pPr>
          </w:p>
        </w:tc>
        <w:tc>
          <w:tcPr>
            <w:tcW w:w="781"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b/>
              </w:rPr>
            </w:pPr>
          </w:p>
        </w:tc>
      </w:tr>
      <w:tr w:rsidR="003C5037" w:rsidRPr="003C5037" w:rsidTr="00494867">
        <w:trPr>
          <w:trHeight w:val="255"/>
        </w:trPr>
        <w:tc>
          <w:tcPr>
            <w:tcW w:w="3899"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354"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355"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456"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455"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305"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305"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305"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233"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233"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470"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470"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451"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c>
          <w:tcPr>
            <w:tcW w:w="781" w:type="dxa"/>
            <w:tcBorders>
              <w:top w:val="nil"/>
              <w:left w:val="nil"/>
              <w:bottom w:val="nil"/>
              <w:right w:val="nil"/>
            </w:tcBorders>
            <w:shd w:val="clear" w:color="auto" w:fill="auto"/>
            <w:noWrap/>
            <w:vAlign w:val="bottom"/>
            <w:hideMark/>
          </w:tcPr>
          <w:p w:rsidR="003C5037" w:rsidRPr="003C5037" w:rsidRDefault="003C5037" w:rsidP="003C5037">
            <w:pPr>
              <w:jc w:val="left"/>
              <w:rPr>
                <w:rFonts w:asciiTheme="minorHAnsi" w:hAnsiTheme="minorHAnsi" w:cstheme="minorHAnsi"/>
              </w:rPr>
            </w:pPr>
          </w:p>
        </w:tc>
      </w:tr>
      <w:tr w:rsidR="003C5037" w:rsidRPr="003C5037" w:rsidTr="00494867">
        <w:trPr>
          <w:trHeight w:val="525"/>
        </w:trPr>
        <w:tc>
          <w:tcPr>
            <w:tcW w:w="3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Ročník</w:t>
            </w:r>
          </w:p>
        </w:tc>
        <w:tc>
          <w:tcPr>
            <w:tcW w:w="709" w:type="dxa"/>
            <w:gridSpan w:val="2"/>
            <w:tcBorders>
              <w:top w:val="single" w:sz="4" w:space="0" w:color="auto"/>
              <w:left w:val="nil"/>
              <w:bottom w:val="single" w:sz="4" w:space="0" w:color="auto"/>
              <w:right w:val="single" w:sz="4" w:space="0" w:color="auto"/>
            </w:tcBorders>
            <w:shd w:val="clear" w:color="auto" w:fill="auto"/>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Počet</w:t>
            </w:r>
            <w:r w:rsidRPr="003C5037">
              <w:rPr>
                <w:rFonts w:asciiTheme="minorHAnsi" w:hAnsiTheme="minorHAnsi" w:cstheme="minorHAnsi"/>
              </w:rPr>
              <w:br/>
              <w:t>celkem</w:t>
            </w:r>
          </w:p>
        </w:tc>
        <w:tc>
          <w:tcPr>
            <w:tcW w:w="911" w:type="dxa"/>
            <w:gridSpan w:val="2"/>
            <w:tcBorders>
              <w:top w:val="single" w:sz="4" w:space="0" w:color="auto"/>
              <w:left w:val="nil"/>
              <w:bottom w:val="single" w:sz="4" w:space="0" w:color="auto"/>
              <w:right w:val="single" w:sz="4" w:space="0" w:color="auto"/>
            </w:tcBorders>
            <w:shd w:val="clear" w:color="auto" w:fill="auto"/>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Důvodem</w:t>
            </w:r>
            <w:r w:rsidRPr="003C5037">
              <w:rPr>
                <w:rFonts w:asciiTheme="minorHAnsi" w:hAnsiTheme="minorHAnsi" w:cstheme="minorHAnsi"/>
              </w:rPr>
              <w:br/>
              <w:t>prospěch</w:t>
            </w:r>
          </w:p>
        </w:tc>
        <w:tc>
          <w:tcPr>
            <w:tcW w:w="915" w:type="dxa"/>
            <w:gridSpan w:val="3"/>
            <w:tcBorders>
              <w:top w:val="single" w:sz="4" w:space="0" w:color="auto"/>
              <w:left w:val="nil"/>
              <w:bottom w:val="single" w:sz="4" w:space="0" w:color="auto"/>
              <w:right w:val="single" w:sz="4" w:space="0" w:color="000000"/>
            </w:tcBorders>
            <w:shd w:val="clear" w:color="auto" w:fill="auto"/>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Důvodem</w:t>
            </w:r>
            <w:r w:rsidRPr="003C5037">
              <w:rPr>
                <w:rFonts w:asciiTheme="minorHAnsi" w:hAnsiTheme="minorHAnsi" w:cstheme="minorHAnsi"/>
              </w:rPr>
              <w:br/>
              <w:t>chování</w:t>
            </w:r>
          </w:p>
        </w:tc>
        <w:tc>
          <w:tcPr>
            <w:tcW w:w="936" w:type="dxa"/>
            <w:gridSpan w:val="3"/>
            <w:tcBorders>
              <w:top w:val="single" w:sz="4" w:space="0" w:color="auto"/>
              <w:left w:val="nil"/>
              <w:bottom w:val="nil"/>
              <w:right w:val="nil"/>
            </w:tcBorders>
            <w:shd w:val="clear" w:color="auto" w:fill="auto"/>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Jiné</w:t>
            </w:r>
            <w:r w:rsidRPr="003C5037">
              <w:rPr>
                <w:rFonts w:asciiTheme="minorHAnsi" w:hAnsiTheme="minorHAnsi" w:cstheme="minorHAnsi"/>
              </w:rPr>
              <w:br/>
              <w:t>důvody</w:t>
            </w:r>
          </w:p>
        </w:tc>
        <w:tc>
          <w:tcPr>
            <w:tcW w:w="1702"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Počet zamešk</w:t>
            </w:r>
            <w:r w:rsidR="004F1873" w:rsidRPr="004F1873">
              <w:rPr>
                <w:rFonts w:asciiTheme="minorHAnsi" w:hAnsiTheme="minorHAnsi" w:cstheme="minorHAnsi"/>
              </w:rPr>
              <w:t>aných</w:t>
            </w:r>
            <w:r w:rsidRPr="003C5037">
              <w:rPr>
                <w:rFonts w:asciiTheme="minorHAnsi" w:hAnsiTheme="minorHAnsi" w:cstheme="minorHAnsi"/>
              </w:rPr>
              <w:br/>
              <w:t>hod./žák</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1.r/---</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95,68</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2.r/---</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131,50</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3.r/1.</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106,47</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4.r/2.</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135,33</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5.r/3.</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128,52</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6.r/4.</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100,55</w:t>
            </w:r>
          </w:p>
        </w:tc>
      </w:tr>
      <w:tr w:rsidR="003C5037" w:rsidRPr="003C5037" w:rsidTr="00494867">
        <w:trPr>
          <w:trHeight w:val="255"/>
        </w:trPr>
        <w:tc>
          <w:tcPr>
            <w:tcW w:w="3899" w:type="dxa"/>
            <w:tcBorders>
              <w:top w:val="nil"/>
              <w:left w:val="single" w:sz="4" w:space="0" w:color="auto"/>
              <w:bottom w:val="single" w:sz="4" w:space="0" w:color="auto"/>
              <w:right w:val="single" w:sz="4" w:space="0" w:color="auto"/>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celkem</w:t>
            </w:r>
          </w:p>
        </w:tc>
        <w:tc>
          <w:tcPr>
            <w:tcW w:w="709"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0</w:t>
            </w:r>
          </w:p>
        </w:tc>
        <w:tc>
          <w:tcPr>
            <w:tcW w:w="911"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15" w:type="dxa"/>
            <w:gridSpan w:val="3"/>
            <w:tcBorders>
              <w:top w:val="single" w:sz="4" w:space="0" w:color="auto"/>
              <w:left w:val="nil"/>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936" w:type="dxa"/>
            <w:gridSpan w:val="3"/>
            <w:tcBorders>
              <w:top w:val="single" w:sz="4" w:space="0" w:color="auto"/>
              <w:left w:val="single" w:sz="4" w:space="0" w:color="auto"/>
              <w:bottom w:val="single" w:sz="4" w:space="0" w:color="auto"/>
              <w:right w:val="nil"/>
            </w:tcBorders>
            <w:shd w:val="clear" w:color="000000" w:fill="FFFF00"/>
            <w:noWrap/>
            <w:vAlign w:val="bottom"/>
            <w:hideMark/>
          </w:tcPr>
          <w:p w:rsidR="003C5037" w:rsidRPr="003C5037" w:rsidRDefault="003C5037" w:rsidP="003C5037">
            <w:pPr>
              <w:rPr>
                <w:rFonts w:asciiTheme="minorHAnsi" w:hAnsiTheme="minorHAnsi" w:cstheme="minorHAnsi"/>
              </w:rPr>
            </w:pPr>
            <w:r w:rsidRPr="003C5037">
              <w:rPr>
                <w:rFonts w:asciiTheme="minorHAnsi" w:hAnsiTheme="minorHAnsi" w:cstheme="minorHAnsi"/>
              </w:rPr>
              <w:t> </w:t>
            </w:r>
          </w:p>
        </w:tc>
        <w:tc>
          <w:tcPr>
            <w:tcW w:w="1702" w:type="dxa"/>
            <w:gridSpan w:val="3"/>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C5037" w:rsidRPr="003C5037" w:rsidRDefault="00132125" w:rsidP="003C5037">
            <w:pPr>
              <w:rPr>
                <w:rFonts w:asciiTheme="minorHAnsi" w:hAnsiTheme="minorHAnsi" w:cstheme="minorHAnsi"/>
                <w:b/>
                <w:bCs/>
              </w:rPr>
            </w:pPr>
            <w:r>
              <w:rPr>
                <w:rFonts w:asciiTheme="minorHAnsi" w:hAnsiTheme="minorHAnsi" w:cstheme="minorHAnsi"/>
                <w:b/>
                <w:bCs/>
              </w:rPr>
              <w:t>117,13</w:t>
            </w:r>
          </w:p>
        </w:tc>
      </w:tr>
    </w:tbl>
    <w:p w:rsidR="00E77AB8" w:rsidRDefault="00E77AB8" w:rsidP="00D93261">
      <w:pPr>
        <w:tabs>
          <w:tab w:val="center" w:pos="4536"/>
          <w:tab w:val="right" w:pos="9072"/>
        </w:tabs>
        <w:jc w:val="left"/>
        <w:rPr>
          <w:rFonts w:asciiTheme="minorHAnsi" w:hAnsiTheme="minorHAnsi" w:cstheme="minorHAnsi"/>
          <w:b/>
          <w:sz w:val="28"/>
          <w:szCs w:val="28"/>
          <w:u w:val="single"/>
        </w:rPr>
      </w:pPr>
      <w:r w:rsidRPr="00596B68">
        <w:rPr>
          <w:rFonts w:asciiTheme="minorHAnsi" w:eastAsiaTheme="minorHAnsi" w:hAnsiTheme="minorHAnsi" w:cstheme="minorHAnsi"/>
          <w:sz w:val="24"/>
          <w:szCs w:val="24"/>
          <w:lang w:eastAsia="en-US"/>
        </w:rPr>
        <w:lastRenderedPageBreak/>
        <w:t xml:space="preserve"> </w:t>
      </w:r>
      <w:r w:rsidR="00A74ABF">
        <w:rPr>
          <w:rFonts w:asciiTheme="minorHAnsi" w:hAnsiTheme="minorHAnsi" w:cstheme="minorHAnsi"/>
          <w:b/>
          <w:sz w:val="28"/>
          <w:szCs w:val="28"/>
        </w:rPr>
        <w:t xml:space="preserve">g) </w:t>
      </w:r>
      <w:r w:rsidRPr="00C4493B">
        <w:rPr>
          <w:rFonts w:asciiTheme="minorHAnsi" w:hAnsiTheme="minorHAnsi" w:cstheme="minorHAnsi"/>
          <w:b/>
          <w:sz w:val="28"/>
          <w:szCs w:val="28"/>
          <w:u w:val="single"/>
        </w:rPr>
        <w:t>Prevence rizikového chování</w:t>
      </w:r>
      <w:r w:rsidR="00703DF2">
        <w:rPr>
          <w:rFonts w:asciiTheme="minorHAnsi" w:hAnsiTheme="minorHAnsi" w:cstheme="minorHAnsi"/>
          <w:b/>
          <w:sz w:val="28"/>
          <w:szCs w:val="28"/>
          <w:u w:val="single"/>
        </w:rPr>
        <w:t>, podpora žáků se speciálními vzdělávacími potřebami, nadaných žáků</w:t>
      </w:r>
    </w:p>
    <w:p w:rsidR="00494867" w:rsidRDefault="00494867" w:rsidP="00D93261">
      <w:pPr>
        <w:tabs>
          <w:tab w:val="center" w:pos="4536"/>
          <w:tab w:val="right" w:pos="9072"/>
        </w:tabs>
        <w:jc w:val="left"/>
        <w:rPr>
          <w:rFonts w:asciiTheme="minorHAnsi" w:hAnsiTheme="minorHAnsi" w:cstheme="minorHAnsi"/>
          <w:b/>
          <w:sz w:val="28"/>
          <w:szCs w:val="28"/>
          <w:u w:val="single"/>
        </w:rPr>
      </w:pPr>
    </w:p>
    <w:p w:rsidR="00771435" w:rsidRDefault="003060BF" w:rsidP="00494867">
      <w:pPr>
        <w:pStyle w:val="A3text"/>
        <w:rPr>
          <w:sz w:val="20"/>
          <w:szCs w:val="20"/>
        </w:rPr>
      </w:pPr>
      <w:r>
        <w:t xml:space="preserve">V průběhu </w:t>
      </w:r>
      <w:r w:rsidR="00600644">
        <w:t xml:space="preserve">předchozího školního roku </w:t>
      </w:r>
      <w:r>
        <w:t xml:space="preserve">se podařilo vytvořit </w:t>
      </w:r>
      <w:r w:rsidRPr="00484789">
        <w:rPr>
          <w:b/>
        </w:rPr>
        <w:t>úplné Školní poradenské pracoviště</w:t>
      </w:r>
      <w:r>
        <w:t>.</w:t>
      </w:r>
      <w:r w:rsidR="00600644">
        <w:t xml:space="preserve"> Ve školním roce 2023/4 je školní poradenské pracoviště financováno prostřednictvím projektu Šablon.</w:t>
      </w:r>
      <w:r w:rsidR="00494867">
        <w:t xml:space="preserve"> </w:t>
      </w:r>
      <w:r>
        <w:t xml:space="preserve"> </w:t>
      </w:r>
      <w:r w:rsidRPr="00514C12">
        <w:t xml:space="preserve">Ve škole pracuje kvalifikovaný </w:t>
      </w:r>
      <w:r w:rsidRPr="006B6FAF">
        <w:rPr>
          <w:b/>
        </w:rPr>
        <w:t>metodik prevence rizikového chování</w:t>
      </w:r>
      <w:r w:rsidRPr="00514C12">
        <w:t xml:space="preserve">, Mgr. Václav Kužel. Na realizaci aktivit a naplňování programu prevence spolupracuje s jednotlivými vyučujícími </w:t>
      </w:r>
      <w:r>
        <w:t>i</w:t>
      </w:r>
      <w:r w:rsidRPr="00514C12">
        <w:t xml:space="preserve"> s dalšími </w:t>
      </w:r>
      <w:r>
        <w:t xml:space="preserve">pedagogy </w:t>
      </w:r>
      <w:r w:rsidRPr="00514C12">
        <w:t xml:space="preserve">plně kvalifikovanými v daném oboru, Mgr. Ivou Benešovou a Mgr. Reginou Horákovou. </w:t>
      </w:r>
      <w:r>
        <w:t>Prevence je součástí práce Š</w:t>
      </w:r>
      <w:r w:rsidRPr="00514C12">
        <w:t>kolní</w:t>
      </w:r>
      <w:r>
        <w:t>ho</w:t>
      </w:r>
      <w:r w:rsidRPr="00514C12">
        <w:t xml:space="preserve"> poradenské pracoviště</w:t>
      </w:r>
      <w:r>
        <w:t xml:space="preserve"> LG, kde dochází k úzkému propojení s </w:t>
      </w:r>
      <w:r w:rsidRPr="00484789">
        <w:rPr>
          <w:b/>
        </w:rPr>
        <w:t>psycholožkou</w:t>
      </w:r>
      <w:r>
        <w:t xml:space="preserve"> Lucií Zarembovou a </w:t>
      </w:r>
      <w:r w:rsidRPr="00484789">
        <w:rPr>
          <w:b/>
        </w:rPr>
        <w:t>speciální pedagožkou</w:t>
      </w:r>
      <w:r>
        <w:t xml:space="preserve"> Klárou Němcovou. Během školního roku</w:t>
      </w:r>
      <w:r w:rsidRPr="00514C12">
        <w:t xml:space="preserve"> 20</w:t>
      </w:r>
      <w:r>
        <w:t>2</w:t>
      </w:r>
      <w:r w:rsidR="007B1B96">
        <w:t>3</w:t>
      </w:r>
      <w:r w:rsidRPr="00514C12">
        <w:t>/2</w:t>
      </w:r>
      <w:r w:rsidR="007B1B96">
        <w:t>4</w:t>
      </w:r>
      <w:r>
        <w:t xml:space="preserve"> bylo</w:t>
      </w:r>
      <w:r w:rsidRPr="00514C12">
        <w:t xml:space="preserve"> v oblasti prevence rizikového chování realizováno několik aktivit s cílem zabránit rizikům souvisejících se sociálně patologickými jevy.</w:t>
      </w:r>
      <w:r>
        <w:t xml:space="preserve"> </w:t>
      </w:r>
      <w:r w:rsidRPr="00514C12">
        <w:t xml:space="preserve">První týden v září proběhl </w:t>
      </w:r>
      <w:r w:rsidR="00484789">
        <w:t xml:space="preserve">tradiční </w:t>
      </w:r>
      <w:r w:rsidRPr="00514C12">
        <w:t xml:space="preserve">program primární prevence v rámci dvoudenního </w:t>
      </w:r>
      <w:r>
        <w:t xml:space="preserve">adaptačního </w:t>
      </w:r>
      <w:r w:rsidRPr="00514C12">
        <w:t xml:space="preserve">kurzu pro </w:t>
      </w:r>
      <w:r>
        <w:t>žáky nových tříd</w:t>
      </w:r>
      <w:r w:rsidRPr="00514C12">
        <w:t xml:space="preserve"> 1. A, B a 1. C. Garantem byli třídní učitelé a školní </w:t>
      </w:r>
      <w:r>
        <w:t>metodik prevence</w:t>
      </w:r>
      <w:r w:rsidRPr="00514C12">
        <w:t>. Veškeré aktivity byly směřovány k formování atmosféry ve třídě, toleranci k druhým, nutnosti si pomáhat, umět pomoc žádat i přijímat a neposuzovat druhé podle vnějších, viditelných, nýbrž charakterových vlastností. Místem konání tohoto adaptačního kurzu byl kemp na Pecce.</w:t>
      </w:r>
      <w:r>
        <w:t xml:space="preserve"> 1. C </w:t>
      </w:r>
      <w:proofErr w:type="gramStart"/>
      <w:r>
        <w:t>zúčastnila</w:t>
      </w:r>
      <w:proofErr w:type="gramEnd"/>
      <w:r>
        <w:t xml:space="preserve">  přednášky o sociálních sítích na místním oddělení Policie.</w:t>
      </w:r>
      <w:r w:rsidRPr="00514C12">
        <w:t xml:space="preserve"> </w:t>
      </w:r>
      <w:r>
        <w:t>Ve školním roce</w:t>
      </w:r>
      <w:r w:rsidRPr="00514C12">
        <w:t xml:space="preserve"> se žáci Lepařova gymnázia zúčastnili soutěže „</w:t>
      </w:r>
      <w:r w:rsidRPr="005E77D9">
        <w:t>Kraje pro bezpečný internet</w:t>
      </w:r>
      <w:r w:rsidRPr="00514C12">
        <w:rPr>
          <w:b/>
        </w:rPr>
        <w:t>“.</w:t>
      </w:r>
      <w:r w:rsidRPr="00514C12">
        <w:t xml:space="preserve"> Jedná se o nástroj prevence rizikového chování na internetu pro děti, rodiče, ale i školy, které je mohou zařadit do svých učebních plánů. Probíhá formou on-line kvízů s tematikou internetové bezpečnosti.</w:t>
      </w:r>
      <w:r>
        <w:t xml:space="preserve"> V soutěži obsadila škola </w:t>
      </w:r>
      <w:r w:rsidR="00484789">
        <w:t xml:space="preserve">první místo v Kraji, za což získala finanční ocenění. Rovněž soutěž jednotlivců ovládli žáci našeho gymnázia. </w:t>
      </w:r>
      <w:r w:rsidR="00913075">
        <w:t xml:space="preserve">                      </w:t>
      </w:r>
      <w:r>
        <w:t xml:space="preserve">                                 </w:t>
      </w:r>
      <w:r>
        <w:rPr>
          <w:sz w:val="20"/>
          <w:szCs w:val="20"/>
        </w:rPr>
        <w:t xml:space="preserve">         </w:t>
      </w:r>
      <w:r w:rsidR="00484789">
        <w:rPr>
          <w:sz w:val="20"/>
          <w:szCs w:val="20"/>
        </w:rPr>
        <w:t xml:space="preserve">                            </w:t>
      </w:r>
      <w:r>
        <w:rPr>
          <w:sz w:val="20"/>
          <w:szCs w:val="20"/>
        </w:rPr>
        <w:t xml:space="preserve">        </w:t>
      </w:r>
      <w:r w:rsidR="00771435">
        <w:rPr>
          <w:sz w:val="20"/>
          <w:szCs w:val="20"/>
        </w:rPr>
        <w:t xml:space="preserve">            </w:t>
      </w:r>
    </w:p>
    <w:p w:rsidR="003060BF" w:rsidRDefault="00771435" w:rsidP="00484789">
      <w:pPr>
        <w:pStyle w:val="A3text"/>
        <w:jc w:val="left"/>
        <w:rPr>
          <w:sz w:val="20"/>
          <w:szCs w:val="20"/>
        </w:rPr>
      </w:pPr>
      <w:r>
        <w:rPr>
          <w:sz w:val="20"/>
          <w:szCs w:val="20"/>
        </w:rPr>
        <w:t xml:space="preserve">                                                                                                               </w:t>
      </w:r>
      <w:r w:rsidR="003060BF">
        <w:rPr>
          <w:sz w:val="20"/>
          <w:szCs w:val="20"/>
        </w:rPr>
        <w:t>M</w:t>
      </w:r>
      <w:r w:rsidR="003060BF" w:rsidRPr="00A41705">
        <w:rPr>
          <w:sz w:val="20"/>
          <w:szCs w:val="20"/>
        </w:rPr>
        <w:t>gr. Václav Kužel, metodik prevence</w:t>
      </w:r>
    </w:p>
    <w:p w:rsidR="003060BF" w:rsidRDefault="007E5A37" w:rsidP="003060BF">
      <w:r w:rsidRPr="007E5A37">
        <w:rPr>
          <w:noProof/>
        </w:rPr>
        <w:drawing>
          <wp:inline distT="0" distB="0" distL="0" distR="0">
            <wp:extent cx="4538996" cy="2133600"/>
            <wp:effectExtent l="0" t="0" r="0" b="0"/>
            <wp:docPr id="1" name="Obrázek 1" descr="C:\Users\chlumsky\Desktop\VZ aktual\VZ 2024\Snímek obrazovky 2024-10-04 130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Desktop\VZ aktual\VZ 2024\Snímek obrazovky 2024-10-04 13061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02310" cy="2163361"/>
                    </a:xfrm>
                    <a:prstGeom prst="rect">
                      <a:avLst/>
                    </a:prstGeom>
                    <a:noFill/>
                    <a:ln>
                      <a:noFill/>
                    </a:ln>
                  </pic:spPr>
                </pic:pic>
              </a:graphicData>
            </a:graphic>
          </wp:inline>
        </w:drawing>
      </w:r>
      <w:r w:rsidR="00006263" w:rsidRPr="00006263">
        <w:rPr>
          <w:noProof/>
        </w:rPr>
        <w:t xml:space="preserve"> </w:t>
      </w:r>
    </w:p>
    <w:p w:rsidR="00877698" w:rsidRDefault="00877698" w:rsidP="00D93261">
      <w:pPr>
        <w:tabs>
          <w:tab w:val="center" w:pos="4536"/>
          <w:tab w:val="right" w:pos="9072"/>
        </w:tabs>
        <w:jc w:val="left"/>
        <w:rPr>
          <w:rFonts w:asciiTheme="minorHAnsi" w:hAnsiTheme="minorHAnsi" w:cstheme="minorHAnsi"/>
          <w:b/>
          <w:sz w:val="28"/>
          <w:szCs w:val="28"/>
          <w:u w:val="single"/>
        </w:rPr>
      </w:pPr>
    </w:p>
    <w:p w:rsidR="00703DF2" w:rsidRPr="00703DF2" w:rsidRDefault="007B1B96" w:rsidP="00703DF2">
      <w:pPr>
        <w:spacing w:after="160" w:line="259" w:lineRule="auto"/>
        <w:jc w:val="left"/>
        <w:rPr>
          <w:rFonts w:asciiTheme="minorHAnsi" w:eastAsiaTheme="minorHAnsi" w:hAnsiTheme="minorHAnsi" w:cstheme="minorBidi"/>
          <w:b/>
          <w:sz w:val="24"/>
          <w:szCs w:val="24"/>
          <w:lang w:eastAsia="en-US"/>
        </w:rPr>
      </w:pPr>
      <w:r>
        <w:rPr>
          <w:rFonts w:asciiTheme="minorHAnsi" w:eastAsiaTheme="minorHAnsi" w:hAnsiTheme="minorHAnsi" w:cstheme="minorBidi"/>
          <w:b/>
          <w:sz w:val="24"/>
          <w:szCs w:val="24"/>
          <w:lang w:eastAsia="en-US"/>
        </w:rPr>
        <w:t>V</w:t>
      </w:r>
      <w:r w:rsidR="00703DF2" w:rsidRPr="00703DF2">
        <w:rPr>
          <w:rFonts w:asciiTheme="minorHAnsi" w:eastAsiaTheme="minorHAnsi" w:hAnsiTheme="minorHAnsi" w:cstheme="minorBidi"/>
          <w:b/>
          <w:sz w:val="24"/>
          <w:szCs w:val="24"/>
          <w:lang w:eastAsia="en-US"/>
        </w:rPr>
        <w:t>ýchovné a kariérové poradenství</w:t>
      </w:r>
    </w:p>
    <w:p w:rsidR="006313D8" w:rsidRPr="003F24C1" w:rsidRDefault="00484789" w:rsidP="00703DF2">
      <w:pPr>
        <w:spacing w:after="160" w:line="259"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Výchovné a kariérové poradenství je ve škole rozděleno mezi 2 pedagogy. V</w:t>
      </w:r>
      <w:r w:rsidR="00703DF2" w:rsidRPr="00703DF2">
        <w:rPr>
          <w:rFonts w:asciiTheme="minorHAnsi" w:eastAsiaTheme="minorHAnsi" w:hAnsiTheme="minorHAnsi" w:cstheme="minorBidi"/>
          <w:sz w:val="24"/>
          <w:szCs w:val="24"/>
          <w:lang w:eastAsia="en-US"/>
        </w:rPr>
        <w:t>ýchovn</w:t>
      </w:r>
      <w:r>
        <w:rPr>
          <w:rFonts w:asciiTheme="minorHAnsi" w:eastAsiaTheme="minorHAnsi" w:hAnsiTheme="minorHAnsi" w:cstheme="minorBidi"/>
          <w:sz w:val="24"/>
          <w:szCs w:val="24"/>
          <w:lang w:eastAsia="en-US"/>
        </w:rPr>
        <w:t>ou</w:t>
      </w:r>
      <w:r w:rsidR="00703DF2" w:rsidRPr="00703DF2">
        <w:rPr>
          <w:rFonts w:asciiTheme="minorHAnsi" w:eastAsiaTheme="minorHAnsi" w:hAnsiTheme="minorHAnsi" w:cstheme="minorBidi"/>
          <w:sz w:val="24"/>
          <w:szCs w:val="24"/>
          <w:lang w:eastAsia="en-US"/>
        </w:rPr>
        <w:t xml:space="preserve"> poradkyn</w:t>
      </w:r>
      <w:r>
        <w:rPr>
          <w:rFonts w:asciiTheme="minorHAnsi" w:eastAsiaTheme="minorHAnsi" w:hAnsiTheme="minorHAnsi" w:cstheme="minorBidi"/>
          <w:sz w:val="24"/>
          <w:szCs w:val="24"/>
          <w:lang w:eastAsia="en-US"/>
        </w:rPr>
        <w:t xml:space="preserve">í je </w:t>
      </w:r>
      <w:r w:rsidR="00703DF2" w:rsidRPr="00703DF2">
        <w:rPr>
          <w:rFonts w:asciiTheme="minorHAnsi" w:eastAsiaTheme="minorHAnsi" w:hAnsiTheme="minorHAnsi" w:cstheme="minorBidi"/>
          <w:sz w:val="24"/>
          <w:szCs w:val="24"/>
          <w:lang w:eastAsia="en-US"/>
        </w:rPr>
        <w:t xml:space="preserve"> Hana Zikmundová, kariérový</w:t>
      </w:r>
      <w:r>
        <w:rPr>
          <w:rFonts w:asciiTheme="minorHAnsi" w:eastAsiaTheme="minorHAnsi" w:hAnsiTheme="minorHAnsi" w:cstheme="minorBidi"/>
          <w:sz w:val="24"/>
          <w:szCs w:val="24"/>
          <w:lang w:eastAsia="en-US"/>
        </w:rPr>
        <w:t>m</w:t>
      </w:r>
      <w:r w:rsidR="00703DF2" w:rsidRPr="00703DF2">
        <w:rPr>
          <w:rFonts w:asciiTheme="minorHAnsi" w:eastAsiaTheme="minorHAnsi" w:hAnsiTheme="minorHAnsi" w:cstheme="minorBidi"/>
          <w:sz w:val="24"/>
          <w:szCs w:val="24"/>
          <w:lang w:eastAsia="en-US"/>
        </w:rPr>
        <w:t xml:space="preserve"> poradce</w:t>
      </w:r>
      <w:r>
        <w:rPr>
          <w:rFonts w:asciiTheme="minorHAnsi" w:eastAsiaTheme="minorHAnsi" w:hAnsiTheme="minorHAnsi" w:cstheme="minorBidi"/>
          <w:sz w:val="24"/>
          <w:szCs w:val="24"/>
          <w:lang w:eastAsia="en-US"/>
        </w:rPr>
        <w:t>m pak</w:t>
      </w:r>
      <w:r w:rsidR="00703DF2" w:rsidRPr="00703DF2">
        <w:rPr>
          <w:rFonts w:asciiTheme="minorHAnsi" w:eastAsiaTheme="minorHAnsi" w:hAnsiTheme="minorHAnsi" w:cstheme="minorBidi"/>
          <w:sz w:val="24"/>
          <w:szCs w:val="24"/>
          <w:lang w:eastAsia="en-US"/>
        </w:rPr>
        <w:t xml:space="preserve"> Petr Špicar</w:t>
      </w:r>
      <w:r>
        <w:rPr>
          <w:rFonts w:asciiTheme="minorHAnsi" w:eastAsiaTheme="minorHAnsi" w:hAnsiTheme="minorHAnsi" w:cstheme="minorBidi"/>
          <w:sz w:val="24"/>
          <w:szCs w:val="24"/>
          <w:lang w:eastAsia="en-US"/>
        </w:rPr>
        <w:t>. Ti ve spolupráci s ostatními členy Školního poradenského pracoviště  řeší výchovné problémy, k</w:t>
      </w:r>
      <w:r w:rsidR="00703DF2" w:rsidRPr="00703DF2">
        <w:rPr>
          <w:rFonts w:asciiTheme="minorHAnsi" w:eastAsiaTheme="minorHAnsi" w:hAnsiTheme="minorHAnsi" w:cstheme="minorBidi"/>
          <w:sz w:val="24"/>
          <w:szCs w:val="24"/>
          <w:lang w:eastAsia="en-US"/>
        </w:rPr>
        <w:t>rizové intervence, metod</w:t>
      </w:r>
      <w:r>
        <w:rPr>
          <w:rFonts w:asciiTheme="minorHAnsi" w:eastAsiaTheme="minorHAnsi" w:hAnsiTheme="minorHAnsi" w:cstheme="minorBidi"/>
          <w:sz w:val="24"/>
          <w:szCs w:val="24"/>
          <w:lang w:eastAsia="en-US"/>
        </w:rPr>
        <w:t>y</w:t>
      </w:r>
      <w:r w:rsidR="00703DF2" w:rsidRPr="00703DF2">
        <w:rPr>
          <w:rFonts w:asciiTheme="minorHAnsi" w:eastAsiaTheme="minorHAnsi" w:hAnsiTheme="minorHAnsi" w:cstheme="minorBidi"/>
          <w:sz w:val="24"/>
          <w:szCs w:val="24"/>
          <w:lang w:eastAsia="en-US"/>
        </w:rPr>
        <w:t xml:space="preserve"> učení, a </w:t>
      </w:r>
      <w:r w:rsidR="00703DF2" w:rsidRPr="003F24C1">
        <w:rPr>
          <w:rFonts w:asciiTheme="minorHAnsi" w:eastAsiaTheme="minorHAnsi" w:hAnsiTheme="minorHAnsi" w:cstheme="minorBidi"/>
          <w:sz w:val="24"/>
          <w:szCs w:val="24"/>
          <w:lang w:eastAsia="en-US"/>
        </w:rPr>
        <w:t>také podpor</w:t>
      </w:r>
      <w:r>
        <w:rPr>
          <w:rFonts w:asciiTheme="minorHAnsi" w:eastAsiaTheme="minorHAnsi" w:hAnsiTheme="minorHAnsi" w:cstheme="minorBidi"/>
          <w:sz w:val="24"/>
          <w:szCs w:val="24"/>
          <w:lang w:eastAsia="en-US"/>
        </w:rPr>
        <w:t>u</w:t>
      </w:r>
      <w:r w:rsidR="00703DF2" w:rsidRPr="003F24C1">
        <w:rPr>
          <w:rFonts w:asciiTheme="minorHAnsi" w:eastAsiaTheme="minorHAnsi" w:hAnsiTheme="minorHAnsi" w:cstheme="minorBidi"/>
          <w:sz w:val="24"/>
          <w:szCs w:val="24"/>
          <w:lang w:eastAsia="en-US"/>
        </w:rPr>
        <w:t xml:space="preserve"> žáků se specifickými potřebami (poruchy učení, psychická onemocnění ovlivňující vzdělávací proces, poruchy soustředění atd.)</w:t>
      </w:r>
      <w:r>
        <w:rPr>
          <w:rFonts w:asciiTheme="minorHAnsi" w:eastAsiaTheme="minorHAnsi" w:hAnsiTheme="minorHAnsi" w:cstheme="minorBidi"/>
          <w:sz w:val="24"/>
          <w:szCs w:val="24"/>
          <w:lang w:eastAsia="en-US"/>
        </w:rPr>
        <w:t>. V rámci práce kariérového poradce byl uspořádán v září 2023 Den vysokých škol.</w:t>
      </w:r>
      <w:r w:rsidR="006313D8" w:rsidRPr="003F24C1">
        <w:rPr>
          <w:rFonts w:asciiTheme="minorHAnsi" w:eastAsiaTheme="minorHAnsi" w:hAnsiTheme="minorHAnsi" w:cstheme="minorBidi"/>
          <w:sz w:val="24"/>
          <w:szCs w:val="24"/>
          <w:lang w:eastAsia="en-US"/>
        </w:rPr>
        <w:t xml:space="preserve"> </w:t>
      </w:r>
    </w:p>
    <w:p w:rsidR="00484789" w:rsidRPr="00703DF2" w:rsidRDefault="00484789" w:rsidP="00484789">
      <w:pPr>
        <w:spacing w:after="160" w:line="259" w:lineRule="auto"/>
        <w:jc w:val="left"/>
        <w:rPr>
          <w:rFonts w:asciiTheme="minorHAnsi" w:eastAsiaTheme="minorHAnsi" w:hAnsiTheme="minorHAnsi" w:cstheme="minorBidi"/>
          <w:b/>
          <w:sz w:val="24"/>
          <w:szCs w:val="24"/>
          <w:lang w:eastAsia="en-US"/>
        </w:rPr>
      </w:pPr>
      <w:r w:rsidRPr="00703DF2">
        <w:rPr>
          <w:rFonts w:asciiTheme="minorHAnsi" w:eastAsiaTheme="minorHAnsi" w:hAnsiTheme="minorHAnsi" w:cstheme="minorBidi"/>
          <w:b/>
          <w:sz w:val="24"/>
          <w:szCs w:val="24"/>
          <w:lang w:eastAsia="en-US"/>
        </w:rPr>
        <w:lastRenderedPageBreak/>
        <w:t>Školní poradenské pracoviště</w:t>
      </w:r>
    </w:p>
    <w:p w:rsidR="00703DF2" w:rsidRDefault="005B73B8" w:rsidP="00494867">
      <w:pPr>
        <w:spacing w:after="160" w:line="259" w:lineRule="auto"/>
        <w:jc w:val="left"/>
        <w:rPr>
          <w:rFonts w:asciiTheme="minorHAnsi" w:hAnsiTheme="minorHAnsi" w:cstheme="minorHAnsi"/>
          <w:b/>
          <w:sz w:val="24"/>
          <w:szCs w:val="24"/>
        </w:rPr>
      </w:pPr>
      <w:r>
        <w:rPr>
          <w:rFonts w:asciiTheme="minorHAnsi" w:eastAsiaTheme="minorHAnsi" w:hAnsiTheme="minorHAnsi" w:cstheme="minorBidi"/>
          <w:sz w:val="24"/>
          <w:szCs w:val="24"/>
          <w:lang w:eastAsia="en-US"/>
        </w:rPr>
        <w:t xml:space="preserve">V rámci práce ŠPP se odehrává </w:t>
      </w:r>
      <w:r w:rsidR="00484789" w:rsidRPr="003F24C1">
        <w:rPr>
          <w:rFonts w:asciiTheme="minorHAnsi" w:eastAsiaTheme="minorHAnsi" w:hAnsiTheme="minorHAnsi" w:cstheme="minorBidi"/>
          <w:sz w:val="24"/>
          <w:szCs w:val="24"/>
          <w:lang w:eastAsia="en-US"/>
        </w:rPr>
        <w:t>podpor</w:t>
      </w:r>
      <w:r>
        <w:rPr>
          <w:rFonts w:asciiTheme="minorHAnsi" w:eastAsiaTheme="minorHAnsi" w:hAnsiTheme="minorHAnsi" w:cstheme="minorBidi"/>
          <w:sz w:val="24"/>
          <w:szCs w:val="24"/>
          <w:lang w:eastAsia="en-US"/>
        </w:rPr>
        <w:t>a</w:t>
      </w:r>
      <w:r w:rsidR="00484789" w:rsidRPr="003F24C1">
        <w:rPr>
          <w:rFonts w:asciiTheme="minorHAnsi" w:eastAsiaTheme="minorHAnsi" w:hAnsiTheme="minorHAnsi" w:cstheme="minorBidi"/>
          <w:sz w:val="24"/>
          <w:szCs w:val="24"/>
          <w:lang w:eastAsia="en-US"/>
        </w:rPr>
        <w:t xml:space="preserve"> žáků se specifickými potřebami (poruchy učení, psychická onemocnění ovlivňující vzdělávací proces, poruchy soustředění atd.</w:t>
      </w:r>
      <w:r>
        <w:rPr>
          <w:rFonts w:asciiTheme="minorHAnsi" w:eastAsiaTheme="minorHAnsi" w:hAnsiTheme="minorHAnsi" w:cstheme="minorBidi"/>
          <w:sz w:val="24"/>
          <w:szCs w:val="24"/>
          <w:lang w:eastAsia="en-US"/>
        </w:rPr>
        <w:t xml:space="preserve"> </w:t>
      </w:r>
      <w:r w:rsidR="006313D8" w:rsidRPr="003F24C1">
        <w:rPr>
          <w:rFonts w:asciiTheme="minorHAnsi" w:eastAsiaTheme="minorHAnsi" w:hAnsiTheme="minorHAnsi" w:cstheme="minorBidi"/>
          <w:sz w:val="24"/>
          <w:szCs w:val="24"/>
          <w:lang w:eastAsia="en-US"/>
        </w:rPr>
        <w:t>Také se děje podpora</w:t>
      </w:r>
      <w:r w:rsidR="00703DF2" w:rsidRPr="003F24C1">
        <w:rPr>
          <w:rFonts w:asciiTheme="minorHAnsi" w:eastAsiaTheme="minorHAnsi" w:hAnsiTheme="minorHAnsi" w:cstheme="minorBidi"/>
          <w:sz w:val="24"/>
          <w:szCs w:val="24"/>
          <w:lang w:eastAsia="en-US"/>
        </w:rPr>
        <w:t xml:space="preserve"> žáků mimořádně nadaných</w:t>
      </w:r>
      <w:r w:rsidR="006313D8" w:rsidRPr="003F24C1">
        <w:rPr>
          <w:rFonts w:asciiTheme="minorHAnsi" w:eastAsiaTheme="minorHAnsi" w:hAnsiTheme="minorHAnsi" w:cstheme="minorBidi"/>
          <w:sz w:val="24"/>
          <w:szCs w:val="24"/>
          <w:lang w:eastAsia="en-US"/>
        </w:rPr>
        <w:t>, formou individuální práce ve skupinách</w:t>
      </w:r>
      <w:r w:rsidR="006313D8">
        <w:rPr>
          <w:rFonts w:asciiTheme="minorHAnsi" w:eastAsiaTheme="minorHAnsi" w:hAnsiTheme="minorHAnsi" w:cstheme="minorBidi"/>
          <w:sz w:val="24"/>
          <w:szCs w:val="24"/>
          <w:lang w:eastAsia="en-US"/>
        </w:rPr>
        <w:t xml:space="preserve"> volitelných předmětů, zapojením do přípravy projektových dnů i možností navštěvování jednotlivých hodin výuky ve vyšších ročnících. </w:t>
      </w:r>
      <w:r w:rsidR="00703DF2" w:rsidRPr="00703DF2">
        <w:rPr>
          <w:rFonts w:asciiTheme="minorHAnsi" w:eastAsiaTheme="minorHAnsi" w:hAnsiTheme="minorHAnsi" w:cstheme="minorBidi"/>
          <w:sz w:val="24"/>
          <w:szCs w:val="24"/>
          <w:lang w:eastAsia="en-US"/>
        </w:rPr>
        <w:t>Pracovníci poradenského pracoviště se scházeli na pravidelných poradách a schůzkách a koordinovali svoje působení tak, aby bylo pro žáky co nejefektivnější a nejpřínosnější. Všichni měli také své konzultační hodiny pro žáky a jejich rodiče, případně i pro kolegy učitele. Speciální pedagožka vytvořila řadu přehledných materiálů pro žáky i rodiče s nabídkou pomoci, kterou mohou poskytovat jednotliví členové týmu ŠPP, a rozeslala ji prostřednictvím IS. Pro schůzky s žáky i rodiči lze využívat konzultační místnosti ve druhém patře školy.</w:t>
      </w:r>
      <w:r w:rsidR="00F31E1C">
        <w:rPr>
          <w:rFonts w:asciiTheme="minorHAnsi" w:eastAsiaTheme="minorHAnsi" w:hAnsiTheme="minorHAnsi" w:cstheme="minorBidi"/>
          <w:sz w:val="24"/>
          <w:szCs w:val="24"/>
          <w:lang w:eastAsia="en-US"/>
        </w:rPr>
        <w:t xml:space="preserve"> </w:t>
      </w:r>
      <w:r w:rsidR="00703DF2" w:rsidRPr="00703DF2">
        <w:rPr>
          <w:rFonts w:asciiTheme="minorHAnsi" w:eastAsiaTheme="minorHAnsi" w:hAnsiTheme="minorHAnsi" w:cstheme="minorBidi"/>
          <w:sz w:val="24"/>
          <w:szCs w:val="24"/>
          <w:lang w:eastAsia="en-US"/>
        </w:rPr>
        <w:t>Na začátku školního roku byl jako už tradičně připraven školním metodikem prevence a výchovnou poradkyní za pomoci speciální pedagožky a třídních učitelů adaptační kurz nových tříd (1. A, 1. B a 1. C) na Pecce. Tam se žáci dozvěděli také o možnostech, které mohou ve škole využít, pokud se dostanou do tíživé situace (psychické, rodinné, sociální, vztahové či v oblasti učení a motivace).</w:t>
      </w:r>
      <w:r w:rsidR="00F31E1C">
        <w:rPr>
          <w:rFonts w:asciiTheme="minorHAnsi" w:eastAsiaTheme="minorHAnsi" w:hAnsiTheme="minorHAnsi" w:cstheme="minorBidi"/>
          <w:sz w:val="24"/>
          <w:szCs w:val="24"/>
          <w:lang w:eastAsia="en-US"/>
        </w:rPr>
        <w:t xml:space="preserve"> </w:t>
      </w:r>
      <w:r w:rsidR="00703DF2" w:rsidRPr="00703DF2">
        <w:rPr>
          <w:rFonts w:asciiTheme="minorHAnsi" w:eastAsiaTheme="minorHAnsi" w:hAnsiTheme="minorHAnsi" w:cstheme="minorBidi"/>
          <w:sz w:val="24"/>
          <w:szCs w:val="24"/>
          <w:lang w:eastAsia="en-US"/>
        </w:rPr>
        <w:t xml:space="preserve">Speciální pedagožka Klára Němcová navštívila v rámci diagnostického pozorování několik tříd, ve kterých se vyskytly </w:t>
      </w:r>
      <w:r>
        <w:rPr>
          <w:rFonts w:asciiTheme="minorHAnsi" w:eastAsiaTheme="minorHAnsi" w:hAnsiTheme="minorHAnsi" w:cstheme="minorBidi"/>
          <w:sz w:val="24"/>
          <w:szCs w:val="24"/>
          <w:lang w:eastAsia="en-US"/>
        </w:rPr>
        <w:t xml:space="preserve">drobné </w:t>
      </w:r>
      <w:r w:rsidR="00703DF2" w:rsidRPr="00703DF2">
        <w:rPr>
          <w:rFonts w:asciiTheme="minorHAnsi" w:eastAsiaTheme="minorHAnsi" w:hAnsiTheme="minorHAnsi" w:cstheme="minorBidi"/>
          <w:sz w:val="24"/>
          <w:szCs w:val="24"/>
          <w:lang w:eastAsia="en-US"/>
        </w:rPr>
        <w:t>problémy v chování, komunikaci či učení, a strávila v nich vždy celý vyučovací den. Se svými velmi cennými poznatky pak seznámila kolegy ze ŠPP a v některých případech pak i ve spolupráci s třídním učitelem následovaly další akce, jejichž cílem bylo se žáky diskutovat a stanovit např. pravidla společného soužití ve třídě či posílit vzájemné vztahy. Tyto celodenní hospitace sloužily i k poznání míry zátěže žáků během vyučovacího dne, produktivnosti používaných metod výuky atd. S těmito poznatky byli na pedagogických radách seznámeni všichni vyučující, stejně jako se specifickými vzdělávacími potřebami některých žáků a také s riziky, jež jim hrozí např. v kyberprostoru nebo vlivem vysokého stresu a pocitu zátěže. K informování pedagogů slouží společné úložiště materiálů, k němuž mají přístup všichni.</w:t>
      </w:r>
      <w:r w:rsidR="00494867">
        <w:rPr>
          <w:rFonts w:asciiTheme="minorHAnsi" w:eastAsiaTheme="minorHAnsi" w:hAnsiTheme="minorHAnsi" w:cstheme="minorBidi"/>
          <w:sz w:val="24"/>
          <w:szCs w:val="24"/>
          <w:lang w:eastAsia="en-US"/>
        </w:rPr>
        <w:t xml:space="preserve"> </w:t>
      </w:r>
      <w:r w:rsidR="00703DF2" w:rsidRPr="00703DF2">
        <w:rPr>
          <w:rFonts w:asciiTheme="minorHAnsi" w:eastAsiaTheme="minorHAnsi" w:hAnsiTheme="minorHAnsi" w:cstheme="minorBidi"/>
          <w:sz w:val="24"/>
          <w:szCs w:val="24"/>
          <w:lang w:eastAsia="en-US"/>
        </w:rPr>
        <w:t>Dále se také rozvíjela spolupráce s Pedagogicko-psychologickou poradnou v Jičíně a dalšími školními poradenskými pracovišti a specialisty (SPC, odborní lékaři atd.).</w:t>
      </w:r>
      <w:r w:rsidR="00C04BEA">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Ve školním roce realizovala</w:t>
      </w:r>
      <w:r w:rsidR="00703DF2" w:rsidRPr="00703DF2">
        <w:rPr>
          <w:rFonts w:asciiTheme="minorHAnsi" w:eastAsiaTheme="minorHAnsi" w:hAnsiTheme="minorHAnsi" w:cstheme="minorBidi"/>
          <w:sz w:val="24"/>
          <w:szCs w:val="24"/>
          <w:lang w:eastAsia="en-US"/>
        </w:rPr>
        <w:t xml:space="preserve"> ŠPP odpolední dobrovolné akce pro učitele – akce zaměřené na práci třídního učitele se třídou, pomoc nadaným žákům, psychohygienu apod. Také školní psycholožka připravuje pravidelné schůzky se skupinou zájemců o psychologii a seberozvojové metody.</w:t>
      </w:r>
      <w:r w:rsidR="00494867">
        <w:rPr>
          <w:rFonts w:asciiTheme="minorHAnsi" w:eastAsiaTheme="minorHAnsi" w:hAnsiTheme="minorHAnsi" w:cstheme="minorBidi"/>
          <w:sz w:val="24"/>
          <w:szCs w:val="24"/>
          <w:lang w:eastAsia="en-US"/>
        </w:rPr>
        <w:t xml:space="preserve"> </w:t>
      </w:r>
      <w:r w:rsidR="00703DF2" w:rsidRPr="00703DF2">
        <w:rPr>
          <w:rFonts w:asciiTheme="minorHAnsi" w:eastAsiaTheme="minorHAnsi" w:hAnsiTheme="minorHAnsi" w:cstheme="minorBidi"/>
          <w:sz w:val="24"/>
          <w:szCs w:val="24"/>
          <w:lang w:eastAsia="en-US"/>
        </w:rPr>
        <w:t>Závěrem lze zhodnotit, že vytvoření kompletního školního poradenského pracoviště poskytuje velmi dobrý základ pro rozvoj dalších aktivit jednotlivých poradenských pracovníků a jejich spolupůsobení značně rozšiřuje možnosti aktivní a účinné podpory žáků či kolegů.</w:t>
      </w:r>
      <w:r w:rsidR="006313D8">
        <w:t xml:space="preserve">             </w:t>
      </w:r>
      <w:r w:rsidR="00494867">
        <w:t xml:space="preserve">    </w:t>
      </w:r>
      <w:r w:rsidR="006313D8">
        <w:t xml:space="preserve"> </w:t>
      </w:r>
      <w:r w:rsidR="00AE763F">
        <w:t xml:space="preserve">  </w:t>
      </w:r>
      <w:r w:rsidR="00494867">
        <w:t xml:space="preserve">                              </w:t>
      </w:r>
      <w:r w:rsidR="00AE763F">
        <w:t xml:space="preserve"> </w:t>
      </w:r>
      <w:r w:rsidR="00494867">
        <w:t xml:space="preserve">   </w:t>
      </w:r>
      <w:r w:rsidR="006313D8">
        <w:t>PhDr. Hana Zikmundová, výchovná poradkyně</w:t>
      </w:r>
    </w:p>
    <w:p w:rsidR="00703DF2" w:rsidRDefault="00AE763F" w:rsidP="00E77AB8">
      <w:pPr>
        <w:ind w:firstLine="426"/>
        <w:jc w:val="both"/>
        <w:rPr>
          <w:rFonts w:asciiTheme="minorHAnsi" w:hAnsiTheme="minorHAnsi" w:cstheme="minorHAnsi"/>
          <w:b/>
          <w:sz w:val="24"/>
          <w:szCs w:val="24"/>
        </w:rPr>
      </w:pPr>
      <w:r>
        <w:rPr>
          <w:rFonts w:asciiTheme="minorHAnsi" w:hAnsiTheme="minorHAnsi" w:cstheme="minorHAnsi"/>
          <w:b/>
          <w:sz w:val="24"/>
          <w:szCs w:val="24"/>
        </w:rPr>
        <w:t xml:space="preserve">          Podpora nadaných (10)                      Podpora</w:t>
      </w:r>
      <w:r w:rsidR="00D33D33">
        <w:rPr>
          <w:rFonts w:asciiTheme="minorHAnsi" w:hAnsiTheme="minorHAnsi" w:cstheme="minorHAnsi"/>
          <w:b/>
          <w:sz w:val="24"/>
          <w:szCs w:val="24"/>
        </w:rPr>
        <w:t xml:space="preserve"> specifických vzdělávacích potřeb (14)</w:t>
      </w:r>
    </w:p>
    <w:p w:rsidR="00484789" w:rsidRDefault="00E77AB8" w:rsidP="00AE763F">
      <w:pPr>
        <w:ind w:firstLine="426"/>
        <w:jc w:val="both"/>
        <w:rPr>
          <w:rFonts w:asciiTheme="minorHAnsi" w:hAnsiTheme="minorHAnsi" w:cstheme="minorHAnsi"/>
          <w:b/>
          <w:sz w:val="24"/>
          <w:szCs w:val="24"/>
        </w:rPr>
      </w:pPr>
      <w:r w:rsidRPr="00322A66">
        <w:rPr>
          <w:rFonts w:asciiTheme="minorHAnsi" w:hAnsiTheme="minorHAnsi" w:cstheme="minorHAnsi"/>
          <w:b/>
          <w:sz w:val="24"/>
          <w:szCs w:val="24"/>
        </w:rPr>
        <w:t xml:space="preserve">       </w:t>
      </w:r>
      <w:r w:rsidR="00AE763F" w:rsidRPr="00AE763F">
        <w:rPr>
          <w:rFonts w:asciiTheme="minorHAnsi" w:hAnsiTheme="minorHAnsi" w:cstheme="minorHAnsi"/>
          <w:b/>
          <w:noProof/>
          <w:sz w:val="24"/>
          <w:szCs w:val="24"/>
        </w:rPr>
        <w:drawing>
          <wp:inline distT="0" distB="0" distL="0" distR="0">
            <wp:extent cx="1675130" cy="1466292"/>
            <wp:effectExtent l="0" t="0" r="1270" b="635"/>
            <wp:docPr id="3" name="Obrázek 3" descr="C:\Users\chlumsky\Desktop\Snímek obrazovky 2024-10-08 075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lumsky\Desktop\Snímek obrazovky 2024-10-08 07591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9957" cy="1514284"/>
                    </a:xfrm>
                    <a:prstGeom prst="rect">
                      <a:avLst/>
                    </a:prstGeom>
                    <a:noFill/>
                    <a:ln>
                      <a:noFill/>
                    </a:ln>
                  </pic:spPr>
                </pic:pic>
              </a:graphicData>
            </a:graphic>
          </wp:inline>
        </w:drawing>
      </w:r>
      <w:r w:rsidR="00D33D33">
        <w:rPr>
          <w:rFonts w:asciiTheme="minorHAnsi" w:hAnsiTheme="minorHAnsi" w:cstheme="minorHAnsi"/>
          <w:b/>
          <w:noProof/>
          <w:sz w:val="24"/>
          <w:szCs w:val="24"/>
        </w:rPr>
        <w:t xml:space="preserve">        </w:t>
      </w:r>
      <w:r w:rsidR="00494867">
        <w:rPr>
          <w:rFonts w:asciiTheme="minorHAnsi" w:hAnsiTheme="minorHAnsi" w:cstheme="minorHAnsi"/>
          <w:b/>
          <w:noProof/>
          <w:sz w:val="24"/>
          <w:szCs w:val="24"/>
        </w:rPr>
        <w:t xml:space="preserve">               </w:t>
      </w:r>
      <w:r w:rsidR="00D33D33">
        <w:rPr>
          <w:rFonts w:asciiTheme="minorHAnsi" w:hAnsiTheme="minorHAnsi" w:cstheme="minorHAnsi"/>
          <w:b/>
          <w:noProof/>
          <w:sz w:val="24"/>
          <w:szCs w:val="24"/>
        </w:rPr>
        <w:t xml:space="preserve">    </w:t>
      </w:r>
      <w:r w:rsidR="00F31E1C" w:rsidRPr="00F31E1C">
        <w:rPr>
          <w:rFonts w:asciiTheme="minorHAnsi" w:hAnsiTheme="minorHAnsi" w:cstheme="minorHAnsi"/>
          <w:b/>
          <w:noProof/>
          <w:sz w:val="24"/>
          <w:szCs w:val="24"/>
        </w:rPr>
        <w:drawing>
          <wp:inline distT="0" distB="0" distL="0" distR="0">
            <wp:extent cx="2724150" cy="1302204"/>
            <wp:effectExtent l="0" t="0" r="0" b="0"/>
            <wp:docPr id="5" name="Obrázek 5" descr="C:\Users\chlumsky\Desktop\Snímek obrazovky 2024-10-08 081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lumsky\Desktop\Snímek obrazovky 2024-10-08 08182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7748" cy="1308704"/>
                    </a:xfrm>
                    <a:prstGeom prst="rect">
                      <a:avLst/>
                    </a:prstGeom>
                    <a:noFill/>
                    <a:ln>
                      <a:noFill/>
                    </a:ln>
                  </pic:spPr>
                </pic:pic>
              </a:graphicData>
            </a:graphic>
          </wp:inline>
        </w:drawing>
      </w:r>
    </w:p>
    <w:p w:rsidR="00913075" w:rsidRDefault="00913075" w:rsidP="00913075">
      <w:pPr>
        <w:shd w:val="clear" w:color="auto" w:fill="FFFFFF" w:themeFill="background1"/>
        <w:ind w:firstLine="426"/>
        <w:rPr>
          <w:rFonts w:asciiTheme="minorHAnsi" w:hAnsiTheme="minorHAnsi" w:cstheme="minorHAnsi"/>
          <w:b/>
          <w:sz w:val="28"/>
          <w:szCs w:val="28"/>
          <w:u w:val="single"/>
        </w:rPr>
      </w:pPr>
      <w:r w:rsidRPr="00E1264A">
        <w:rPr>
          <w:rFonts w:asciiTheme="minorHAnsi" w:hAnsiTheme="minorHAnsi" w:cstheme="minorHAnsi"/>
          <w:b/>
          <w:sz w:val="24"/>
          <w:szCs w:val="24"/>
        </w:rPr>
        <w:lastRenderedPageBreak/>
        <w:t>h</w:t>
      </w:r>
      <w:r w:rsidRPr="00E1264A">
        <w:rPr>
          <w:rFonts w:asciiTheme="minorHAnsi" w:hAnsiTheme="minorHAnsi" w:cstheme="minorHAnsi"/>
          <w:b/>
          <w:sz w:val="28"/>
          <w:szCs w:val="28"/>
        </w:rPr>
        <w:t xml:space="preserve">) </w:t>
      </w:r>
      <w:r w:rsidRPr="00E1264A">
        <w:rPr>
          <w:rFonts w:asciiTheme="minorHAnsi" w:hAnsiTheme="minorHAnsi" w:cstheme="minorHAnsi"/>
          <w:b/>
          <w:sz w:val="28"/>
          <w:szCs w:val="28"/>
          <w:u w:val="single"/>
        </w:rPr>
        <w:t>Další vzdělávání pedagogických pracovníků</w:t>
      </w:r>
    </w:p>
    <w:p w:rsidR="00467615" w:rsidRDefault="00467615" w:rsidP="00913075">
      <w:pPr>
        <w:shd w:val="clear" w:color="auto" w:fill="FFFFFF" w:themeFill="background1"/>
        <w:ind w:firstLine="426"/>
        <w:rPr>
          <w:rFonts w:asciiTheme="minorHAnsi" w:hAnsiTheme="minorHAnsi" w:cstheme="minorHAnsi"/>
          <w:b/>
          <w:sz w:val="28"/>
          <w:szCs w:val="28"/>
          <w:u w:val="single"/>
        </w:rPr>
      </w:pPr>
    </w:p>
    <w:tbl>
      <w:tblPr>
        <w:tblW w:w="9626" w:type="dxa"/>
        <w:tblCellMar>
          <w:left w:w="0" w:type="dxa"/>
          <w:right w:w="0" w:type="dxa"/>
        </w:tblCellMar>
        <w:tblLook w:val="04A0" w:firstRow="1" w:lastRow="0" w:firstColumn="1" w:lastColumn="0" w:noHBand="0" w:noVBand="1"/>
      </w:tblPr>
      <w:tblGrid>
        <w:gridCol w:w="7760"/>
        <w:gridCol w:w="1866"/>
      </w:tblGrid>
      <w:tr w:rsidR="00467615" w:rsidRPr="00467615" w:rsidTr="00494867">
        <w:trPr>
          <w:trHeight w:val="551"/>
        </w:trPr>
        <w:tc>
          <w:tcPr>
            <w:tcW w:w="7760" w:type="dxa"/>
            <w:tcBorders>
              <w:top w:val="single" w:sz="8" w:space="0" w:color="auto"/>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rPr>
                <w:rFonts w:ascii="Calibri" w:hAnsi="Calibri" w:cs="Calibri"/>
                <w:sz w:val="22"/>
                <w:szCs w:val="22"/>
              </w:rPr>
            </w:pPr>
            <w:r w:rsidRPr="00467615">
              <w:rPr>
                <w:rFonts w:ascii="Calibri" w:hAnsi="Calibri" w:cs="Calibri"/>
                <w:b/>
                <w:bCs/>
                <w:sz w:val="24"/>
                <w:szCs w:val="24"/>
              </w:rPr>
              <w:t>Akce DVPP</w:t>
            </w:r>
          </w:p>
        </w:tc>
        <w:tc>
          <w:tcPr>
            <w:tcW w:w="1866" w:type="dxa"/>
            <w:tcBorders>
              <w:top w:val="single" w:sz="8" w:space="0" w:color="auto"/>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12" w:lineRule="atLeast"/>
              <w:rPr>
                <w:rFonts w:ascii="Calibri" w:hAnsi="Calibri" w:cs="Calibri"/>
                <w:sz w:val="22"/>
                <w:szCs w:val="22"/>
              </w:rPr>
            </w:pPr>
            <w:r w:rsidRPr="00467615">
              <w:rPr>
                <w:rFonts w:ascii="Arial CE" w:hAnsi="Arial CE" w:cs="Arial CE"/>
              </w:rPr>
              <w:t>Počet účastníků</w:t>
            </w:r>
          </w:p>
        </w:tc>
      </w:tr>
      <w:tr w:rsidR="00467615" w:rsidRPr="00467615" w:rsidTr="00494867">
        <w:trPr>
          <w:trHeight w:val="381"/>
        </w:trPr>
        <w:tc>
          <w:tcPr>
            <w:tcW w:w="7760"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Stáž pedagogů na Gymnáziu Dobruška</w:t>
            </w:r>
          </w:p>
        </w:tc>
        <w:tc>
          <w:tcPr>
            <w:tcW w:w="1866" w:type="dxa"/>
            <w:tcBorders>
              <w:top w:val="nil"/>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color w:val="000000"/>
                <w:sz w:val="22"/>
                <w:szCs w:val="22"/>
              </w:rPr>
              <w:t>5</w:t>
            </w:r>
          </w:p>
        </w:tc>
      </w:tr>
      <w:tr w:rsidR="00467615" w:rsidRPr="00467615" w:rsidTr="00494867">
        <w:trPr>
          <w:trHeight w:val="283"/>
        </w:trPr>
        <w:tc>
          <w:tcPr>
            <w:tcW w:w="7760"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 xml:space="preserve">Semináře v jednotlivých </w:t>
            </w:r>
            <w:proofErr w:type="gramStart"/>
            <w:r w:rsidRPr="00467615">
              <w:rPr>
                <w:rFonts w:ascii="Calibri" w:hAnsi="Calibri" w:cs="Calibri"/>
                <w:sz w:val="22"/>
                <w:szCs w:val="22"/>
              </w:rPr>
              <w:t>předmětech</w:t>
            </w:r>
            <w:proofErr w:type="gramEnd"/>
            <w:r w:rsidRPr="00467615">
              <w:rPr>
                <w:rFonts w:ascii="Calibri" w:hAnsi="Calibri" w:cs="Calibri"/>
                <w:sz w:val="22"/>
                <w:szCs w:val="22"/>
              </w:rPr>
              <w:t xml:space="preserve"> –</w:t>
            </w:r>
            <w:proofErr w:type="gramStart"/>
            <w:r w:rsidRPr="00467615">
              <w:rPr>
                <w:rFonts w:ascii="Calibri" w:hAnsi="Calibri" w:cs="Calibri"/>
                <w:sz w:val="22"/>
                <w:szCs w:val="22"/>
              </w:rPr>
              <w:t>Vv</w:t>
            </w:r>
            <w:proofErr w:type="gramEnd"/>
            <w:r w:rsidRPr="00467615">
              <w:rPr>
                <w:rFonts w:ascii="Calibri" w:hAnsi="Calibri" w:cs="Calibri"/>
                <w:sz w:val="22"/>
                <w:szCs w:val="22"/>
              </w:rPr>
              <w:t>, Aj, Z, Čj</w:t>
            </w:r>
          </w:p>
        </w:tc>
        <w:tc>
          <w:tcPr>
            <w:tcW w:w="1866" w:type="dxa"/>
            <w:tcBorders>
              <w:top w:val="nil"/>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7</w:t>
            </w:r>
          </w:p>
        </w:tc>
      </w:tr>
      <w:tr w:rsidR="00467615" w:rsidRPr="00467615" w:rsidTr="00494867">
        <w:trPr>
          <w:trHeight w:val="283"/>
        </w:trPr>
        <w:tc>
          <w:tcPr>
            <w:tcW w:w="7760"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Semináře výchovných poradců</w:t>
            </w:r>
          </w:p>
        </w:tc>
        <w:tc>
          <w:tcPr>
            <w:tcW w:w="1866" w:type="dxa"/>
            <w:tcBorders>
              <w:top w:val="nil"/>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Pr>
                <w:rFonts w:ascii="Calibri" w:hAnsi="Calibri" w:cs="Calibri"/>
                <w:sz w:val="22"/>
                <w:szCs w:val="22"/>
              </w:rPr>
              <w:t>2</w:t>
            </w:r>
          </w:p>
        </w:tc>
      </w:tr>
      <w:tr w:rsidR="00467615" w:rsidRPr="00467615" w:rsidTr="00494867">
        <w:trPr>
          <w:trHeight w:val="283"/>
        </w:trPr>
        <w:tc>
          <w:tcPr>
            <w:tcW w:w="7760"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Semináře metodiků prevence</w:t>
            </w:r>
          </w:p>
        </w:tc>
        <w:tc>
          <w:tcPr>
            <w:tcW w:w="1866" w:type="dxa"/>
            <w:tcBorders>
              <w:top w:val="nil"/>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2</w:t>
            </w:r>
          </w:p>
        </w:tc>
      </w:tr>
      <w:tr w:rsidR="00467615" w:rsidRPr="00467615" w:rsidTr="00494867">
        <w:trPr>
          <w:trHeight w:val="283"/>
        </w:trPr>
        <w:tc>
          <w:tcPr>
            <w:tcW w:w="7760"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Seminář k AI</w:t>
            </w:r>
          </w:p>
        </w:tc>
        <w:tc>
          <w:tcPr>
            <w:tcW w:w="1866" w:type="dxa"/>
            <w:tcBorders>
              <w:top w:val="nil"/>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25</w:t>
            </w:r>
          </w:p>
        </w:tc>
      </w:tr>
      <w:tr w:rsidR="00467615" w:rsidRPr="00467615" w:rsidTr="00494867">
        <w:trPr>
          <w:trHeight w:val="283"/>
        </w:trPr>
        <w:tc>
          <w:tcPr>
            <w:tcW w:w="7760"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Seminář Informatika a výpočetní technika</w:t>
            </w:r>
          </w:p>
        </w:tc>
        <w:tc>
          <w:tcPr>
            <w:tcW w:w="1866" w:type="dxa"/>
            <w:tcBorders>
              <w:top w:val="nil"/>
              <w:left w:val="nil"/>
              <w:bottom w:val="single" w:sz="8" w:space="0" w:color="auto"/>
              <w:right w:val="single" w:sz="8" w:space="0" w:color="auto"/>
            </w:tcBorders>
            <w:shd w:val="clear" w:color="auto" w:fill="FFFF00"/>
            <w:tcMar>
              <w:top w:w="0" w:type="dxa"/>
              <w:left w:w="70" w:type="dxa"/>
              <w:bottom w:w="0" w:type="dxa"/>
              <w:right w:w="70" w:type="dxa"/>
            </w:tcMar>
            <w:vAlign w:val="bottom"/>
            <w:hideMark/>
          </w:tcPr>
          <w:p w:rsidR="00467615" w:rsidRPr="00467615" w:rsidRDefault="00467615" w:rsidP="00467615">
            <w:pPr>
              <w:spacing w:line="235" w:lineRule="atLeast"/>
              <w:jc w:val="left"/>
              <w:rPr>
                <w:rFonts w:ascii="Calibri" w:hAnsi="Calibri" w:cs="Calibri"/>
                <w:sz w:val="22"/>
                <w:szCs w:val="22"/>
              </w:rPr>
            </w:pPr>
            <w:r w:rsidRPr="00467615">
              <w:rPr>
                <w:rFonts w:ascii="Calibri" w:hAnsi="Calibri" w:cs="Calibri"/>
                <w:sz w:val="22"/>
                <w:szCs w:val="22"/>
              </w:rPr>
              <w:t>2</w:t>
            </w:r>
          </w:p>
        </w:tc>
      </w:tr>
    </w:tbl>
    <w:p w:rsidR="00467615" w:rsidRDefault="00467615" w:rsidP="00913075">
      <w:pPr>
        <w:shd w:val="clear" w:color="auto" w:fill="FFFFFF" w:themeFill="background1"/>
        <w:ind w:firstLine="426"/>
        <w:rPr>
          <w:rFonts w:asciiTheme="minorHAnsi" w:hAnsiTheme="minorHAnsi" w:cstheme="minorHAnsi"/>
          <w:b/>
          <w:sz w:val="28"/>
          <w:szCs w:val="28"/>
          <w:u w:val="single"/>
        </w:rPr>
      </w:pPr>
    </w:p>
    <w:p w:rsidR="00913075" w:rsidRPr="00E1264A" w:rsidRDefault="00913075" w:rsidP="00913075">
      <w:pPr>
        <w:shd w:val="clear" w:color="auto" w:fill="FFFFFF" w:themeFill="background1"/>
        <w:ind w:firstLine="426"/>
        <w:rPr>
          <w:b/>
          <w:sz w:val="24"/>
          <w:szCs w:val="24"/>
        </w:rPr>
      </w:pPr>
    </w:p>
    <w:p w:rsidR="006B6FAF" w:rsidRPr="00C4493B" w:rsidRDefault="006B6FAF" w:rsidP="006B6FAF">
      <w:pPr>
        <w:ind w:firstLine="426"/>
        <w:rPr>
          <w:rFonts w:asciiTheme="minorHAnsi" w:hAnsiTheme="minorHAnsi" w:cstheme="minorHAnsi"/>
          <w:b/>
          <w:sz w:val="28"/>
          <w:szCs w:val="28"/>
          <w:u w:val="single"/>
        </w:rPr>
      </w:pPr>
      <w:r>
        <w:rPr>
          <w:rFonts w:asciiTheme="minorHAnsi" w:hAnsiTheme="minorHAnsi" w:cstheme="minorHAnsi"/>
          <w:b/>
          <w:sz w:val="24"/>
          <w:szCs w:val="24"/>
        </w:rPr>
        <w:t>i</w:t>
      </w:r>
      <w:r w:rsidRPr="00C4493B">
        <w:rPr>
          <w:rFonts w:asciiTheme="minorHAnsi" w:hAnsiTheme="minorHAnsi" w:cstheme="minorHAnsi"/>
          <w:b/>
          <w:sz w:val="28"/>
          <w:szCs w:val="28"/>
        </w:rPr>
        <w:t xml:space="preserve">) </w:t>
      </w:r>
      <w:r w:rsidRPr="00C4493B">
        <w:rPr>
          <w:rFonts w:asciiTheme="minorHAnsi" w:hAnsiTheme="minorHAnsi" w:cstheme="minorHAnsi"/>
          <w:b/>
          <w:sz w:val="28"/>
          <w:szCs w:val="28"/>
          <w:u w:val="single"/>
        </w:rPr>
        <w:t>Aktivity a prezentace školy na veřejnosti</w:t>
      </w:r>
    </w:p>
    <w:p w:rsidR="006B6FAF" w:rsidRPr="00322A66" w:rsidRDefault="006B6FAF" w:rsidP="00804DEF">
      <w:pPr>
        <w:pStyle w:val="A3text"/>
        <w:rPr>
          <w:b/>
          <w:u w:val="single"/>
        </w:rPr>
      </w:pPr>
      <w:r w:rsidRPr="00322A66">
        <w:t>Lepařovo gymnázium aktivně spolupracuje s městem Jičínem i řadou soukromých subjektů. Škola se prezentovala na tradičních Dnech otevřených dveří i na prezentačních výstavách středních škol a zaměstnavatelů. Různé další společenské, kulturní a sportovní aktivity jsou popsány v části II této zprávy.</w:t>
      </w:r>
    </w:p>
    <w:p w:rsidR="006B6FAF" w:rsidRPr="00494867" w:rsidRDefault="006B6FAF" w:rsidP="00494867">
      <w:pPr>
        <w:ind w:firstLine="426"/>
        <w:jc w:val="left"/>
        <w:rPr>
          <w:rFonts w:asciiTheme="minorHAnsi" w:hAnsiTheme="minorHAnsi" w:cstheme="minorHAnsi"/>
          <w:sz w:val="24"/>
          <w:szCs w:val="24"/>
        </w:rPr>
      </w:pPr>
      <w:r w:rsidRPr="00322A66">
        <w:rPr>
          <w:rFonts w:asciiTheme="minorHAnsi" w:hAnsiTheme="minorHAnsi" w:cstheme="minorHAnsi"/>
          <w:sz w:val="24"/>
          <w:szCs w:val="24"/>
          <w:u w:val="single"/>
        </w:rPr>
        <w:t>Při</w:t>
      </w:r>
      <w:r w:rsidR="00494867">
        <w:rPr>
          <w:rFonts w:asciiTheme="minorHAnsi" w:hAnsiTheme="minorHAnsi" w:cstheme="minorHAnsi"/>
          <w:sz w:val="24"/>
          <w:szCs w:val="24"/>
          <w:u w:val="single"/>
        </w:rPr>
        <w:t xml:space="preserve"> </w:t>
      </w:r>
      <w:r w:rsidRPr="00322A66">
        <w:rPr>
          <w:rFonts w:asciiTheme="minorHAnsi" w:hAnsiTheme="minorHAnsi" w:cstheme="minorHAnsi"/>
          <w:sz w:val="24"/>
          <w:szCs w:val="24"/>
          <w:u w:val="single"/>
        </w:rPr>
        <w:t xml:space="preserve">škole je zřízeno několik organizací: </w:t>
      </w:r>
      <w:r w:rsidR="00494867">
        <w:rPr>
          <w:rFonts w:asciiTheme="minorHAnsi" w:hAnsiTheme="minorHAnsi" w:cstheme="minorHAnsi"/>
          <w:sz w:val="24"/>
          <w:szCs w:val="24"/>
          <w:u w:val="single"/>
        </w:rPr>
        <w:t xml:space="preserve">                                                                                                                         </w:t>
      </w:r>
      <w:r w:rsidRPr="00322A66">
        <w:rPr>
          <w:rFonts w:asciiTheme="minorHAnsi" w:hAnsiTheme="minorHAnsi" w:cstheme="minorHAnsi"/>
          <w:b/>
          <w:sz w:val="24"/>
          <w:szCs w:val="24"/>
        </w:rPr>
        <w:t>Spolek rodičů a přátel při Lepařově gymnáziu</w:t>
      </w:r>
      <w:r w:rsidR="00494867">
        <w:rPr>
          <w:rFonts w:asciiTheme="minorHAnsi" w:hAnsiTheme="minorHAnsi" w:cstheme="minorHAnsi"/>
          <w:b/>
          <w:sz w:val="24"/>
          <w:szCs w:val="24"/>
        </w:rPr>
        <w:t xml:space="preserve">                                                                                           </w:t>
      </w:r>
      <w:r w:rsidRPr="00494867">
        <w:rPr>
          <w:rFonts w:asciiTheme="minorHAnsi" w:hAnsiTheme="minorHAnsi" w:cstheme="minorHAnsi"/>
          <w:sz w:val="24"/>
          <w:szCs w:val="24"/>
        </w:rPr>
        <w:t xml:space="preserve">Při škole je zřízeno sdružení rodičů.  Na pravidelných schůzkách Výboru SRP jsou vedením školy předávány zástupcům rodičů důležité informace a projednávány podněty rodičů. Finančními příspěvky sdružení slouží k podpoře sportovních i kulturních aktivit žáků školy (mj. sportovní reprezentace školy, divadelní předplatné nebo doprava žáků školy na akce).  Z prostředků sdružení je realizována také sociální podpora a ocenění studentů v soutěžích a olympiádách. Výbor podporuje finančními prostředky také estetické úpravy a výzdobu školy, rovněž tak vybavení.  V čele spolku </w:t>
      </w:r>
      <w:r w:rsidR="00703DF2" w:rsidRPr="00494867">
        <w:rPr>
          <w:rFonts w:asciiTheme="minorHAnsi" w:hAnsiTheme="minorHAnsi" w:cstheme="minorHAnsi"/>
          <w:sz w:val="24"/>
          <w:szCs w:val="24"/>
        </w:rPr>
        <w:t>byla pan</w:t>
      </w:r>
      <w:r w:rsidRPr="00494867">
        <w:rPr>
          <w:rFonts w:asciiTheme="minorHAnsi" w:hAnsiTheme="minorHAnsi" w:cstheme="minorHAnsi"/>
          <w:sz w:val="24"/>
          <w:szCs w:val="24"/>
        </w:rPr>
        <w:t>í Hana Kleistnerová,</w:t>
      </w:r>
      <w:r w:rsidR="00703DF2" w:rsidRPr="00494867">
        <w:rPr>
          <w:rFonts w:asciiTheme="minorHAnsi" w:hAnsiTheme="minorHAnsi" w:cstheme="minorHAnsi"/>
          <w:sz w:val="24"/>
          <w:szCs w:val="24"/>
        </w:rPr>
        <w:t xml:space="preserve"> volbou v červnu 2023 se novou předsedkyní stala paní Radka Stránská,</w:t>
      </w:r>
      <w:r w:rsidRPr="00494867">
        <w:rPr>
          <w:rFonts w:asciiTheme="minorHAnsi" w:hAnsiTheme="minorHAnsi" w:cstheme="minorHAnsi"/>
          <w:sz w:val="24"/>
          <w:szCs w:val="24"/>
        </w:rPr>
        <w:t xml:space="preserve"> funkci pokladní vykonává Iva Jirásková.   </w:t>
      </w:r>
      <w:r w:rsidR="00494867" w:rsidRPr="00494867">
        <w:rPr>
          <w:rFonts w:asciiTheme="minorHAnsi" w:hAnsiTheme="minorHAnsi" w:cstheme="minorHAnsi"/>
          <w:sz w:val="24"/>
          <w:szCs w:val="24"/>
        </w:rPr>
        <w:t xml:space="preserve">                                                                                                                                                                                           </w:t>
      </w:r>
      <w:r w:rsidRPr="00494867">
        <w:rPr>
          <w:rFonts w:asciiTheme="minorHAnsi" w:hAnsiTheme="minorHAnsi" w:cstheme="minorHAnsi"/>
          <w:b/>
          <w:sz w:val="24"/>
          <w:szCs w:val="24"/>
        </w:rPr>
        <w:t>Smíšený pěvecký sbor Foerster při Lepařově gymnáziu</w:t>
      </w:r>
      <w:r w:rsidR="00494867" w:rsidRPr="00494867">
        <w:rPr>
          <w:rFonts w:asciiTheme="minorHAnsi" w:hAnsiTheme="minorHAnsi" w:cstheme="minorHAnsi"/>
          <w:b/>
          <w:sz w:val="24"/>
          <w:szCs w:val="24"/>
        </w:rPr>
        <w:t xml:space="preserve">.                                                                                               </w:t>
      </w:r>
      <w:r w:rsidRPr="00494867">
        <w:rPr>
          <w:rFonts w:asciiTheme="minorHAnsi" w:hAnsiTheme="minorHAnsi" w:cstheme="minorHAnsi"/>
          <w:sz w:val="24"/>
          <w:szCs w:val="24"/>
        </w:rPr>
        <w:t xml:space="preserve">Při škole funguje v regionu známé pěvecké těleso, které pravidelně vystupuje na různých kulturních a společenských akcích. V budově školy má sbor prostory pro zkoušky a secvičné. Mezi členy sboru je řada absolventů i několik současných pedagogů a žáků. Sbormistryní je paní Božena Maxiánová. Vzhledem ke koronavirové situaci byly zkoušky konány jen 2 měsíce z celého školního roku a tím pádem byl program sboru výrazně omezen. </w:t>
      </w:r>
      <w:r w:rsidR="00494867" w:rsidRPr="00494867">
        <w:rPr>
          <w:rFonts w:asciiTheme="minorHAnsi" w:hAnsiTheme="minorHAnsi" w:cstheme="minorHAnsi"/>
          <w:sz w:val="24"/>
          <w:szCs w:val="24"/>
        </w:rPr>
        <w:t xml:space="preserve">                         </w:t>
      </w:r>
      <w:r w:rsidRPr="00494867">
        <w:rPr>
          <w:rFonts w:asciiTheme="minorHAnsi" w:hAnsiTheme="minorHAnsi" w:cstheme="minorHAnsi"/>
          <w:b/>
          <w:sz w:val="24"/>
          <w:szCs w:val="24"/>
        </w:rPr>
        <w:t>Studentská rada</w:t>
      </w:r>
      <w:r w:rsidR="00494867" w:rsidRPr="00494867">
        <w:rPr>
          <w:rFonts w:asciiTheme="minorHAnsi" w:hAnsiTheme="minorHAnsi" w:cstheme="minorHAnsi"/>
          <w:b/>
          <w:sz w:val="24"/>
          <w:szCs w:val="24"/>
        </w:rPr>
        <w:t xml:space="preserve">                                                                                                                                            </w:t>
      </w:r>
      <w:r w:rsidRPr="00494867">
        <w:rPr>
          <w:rFonts w:asciiTheme="minorHAnsi" w:hAnsiTheme="minorHAnsi" w:cstheme="minorHAnsi"/>
          <w:sz w:val="24"/>
          <w:szCs w:val="24"/>
        </w:rPr>
        <w:t xml:space="preserve">Již </w:t>
      </w:r>
      <w:r w:rsidR="00856B82" w:rsidRPr="00494867">
        <w:rPr>
          <w:rFonts w:asciiTheme="minorHAnsi" w:hAnsiTheme="minorHAnsi" w:cstheme="minorHAnsi"/>
          <w:sz w:val="24"/>
          <w:szCs w:val="24"/>
        </w:rPr>
        <w:t xml:space="preserve">třináctým </w:t>
      </w:r>
      <w:r w:rsidRPr="00494867">
        <w:rPr>
          <w:rFonts w:asciiTheme="minorHAnsi" w:hAnsiTheme="minorHAnsi" w:cstheme="minorHAnsi"/>
          <w:sz w:val="24"/>
          <w:szCs w:val="24"/>
        </w:rPr>
        <w:t>rokem funguje Studentská rada. Toto shromáždění zástupců studentů všech tříd funguje jako prostředník komunikace mezi studenty a vedením školy a schází se na pravidelných schůzkách. Žáci jednotlivých tříd volí vždy dva své zástupce na celý školní rok</w:t>
      </w:r>
      <w:r w:rsidR="00804DEF" w:rsidRPr="00494867">
        <w:rPr>
          <w:rFonts w:asciiTheme="minorHAnsi" w:hAnsiTheme="minorHAnsi" w:cstheme="minorHAnsi"/>
          <w:sz w:val="24"/>
          <w:szCs w:val="24"/>
        </w:rPr>
        <w:t>.</w:t>
      </w:r>
      <w:r w:rsidR="00B94387" w:rsidRPr="00494867">
        <w:rPr>
          <w:rFonts w:asciiTheme="minorHAnsi" w:hAnsiTheme="minorHAnsi" w:cstheme="minorHAnsi"/>
          <w:sz w:val="24"/>
          <w:szCs w:val="24"/>
        </w:rPr>
        <w:t xml:space="preserve"> S</w:t>
      </w:r>
      <w:r w:rsidRPr="00494867">
        <w:rPr>
          <w:rFonts w:asciiTheme="minorHAnsi" w:hAnsiTheme="minorHAnsi" w:cstheme="minorHAnsi"/>
          <w:sz w:val="24"/>
          <w:szCs w:val="24"/>
        </w:rPr>
        <w:t>tudentská rada pomáhá i se zapojením studentů do různých školních aktivit, má možnost ovlivnit výběr akcí a také je zpětně hodnotit. Vznáší také připomínky a požadavky na vybavení společných prostor. Vedením školy je seznamována se záměry školy, s plánovanými aktivitami a investicemi. Předsedou Studentské rady ve školním roce 202</w:t>
      </w:r>
      <w:r w:rsidR="00856B82" w:rsidRPr="00494867">
        <w:rPr>
          <w:rFonts w:asciiTheme="minorHAnsi" w:hAnsiTheme="minorHAnsi" w:cstheme="minorHAnsi"/>
          <w:sz w:val="24"/>
          <w:szCs w:val="24"/>
        </w:rPr>
        <w:t>3</w:t>
      </w:r>
      <w:r w:rsidRPr="00494867">
        <w:rPr>
          <w:rFonts w:asciiTheme="minorHAnsi" w:hAnsiTheme="minorHAnsi" w:cstheme="minorHAnsi"/>
          <w:sz w:val="24"/>
          <w:szCs w:val="24"/>
        </w:rPr>
        <w:t>/2</w:t>
      </w:r>
      <w:r w:rsidR="00856B82" w:rsidRPr="00494867">
        <w:rPr>
          <w:rFonts w:asciiTheme="minorHAnsi" w:hAnsiTheme="minorHAnsi" w:cstheme="minorHAnsi"/>
          <w:sz w:val="24"/>
          <w:szCs w:val="24"/>
        </w:rPr>
        <w:t>4</w:t>
      </w:r>
      <w:r w:rsidRPr="00494867">
        <w:rPr>
          <w:rFonts w:asciiTheme="minorHAnsi" w:hAnsiTheme="minorHAnsi" w:cstheme="minorHAnsi"/>
          <w:sz w:val="24"/>
          <w:szCs w:val="24"/>
        </w:rPr>
        <w:t xml:space="preserve"> </w:t>
      </w:r>
      <w:r w:rsidR="00856B82" w:rsidRPr="00494867">
        <w:rPr>
          <w:rFonts w:asciiTheme="minorHAnsi" w:hAnsiTheme="minorHAnsi" w:cstheme="minorHAnsi"/>
          <w:sz w:val="24"/>
          <w:szCs w:val="24"/>
        </w:rPr>
        <w:t xml:space="preserve">byl </w:t>
      </w:r>
      <w:r w:rsidR="00703DF2" w:rsidRPr="00494867">
        <w:rPr>
          <w:rFonts w:asciiTheme="minorHAnsi" w:hAnsiTheme="minorHAnsi" w:cstheme="minorHAnsi"/>
          <w:sz w:val="24"/>
          <w:szCs w:val="24"/>
        </w:rPr>
        <w:t>žák</w:t>
      </w:r>
      <w:r w:rsidRPr="00494867">
        <w:rPr>
          <w:rFonts w:asciiTheme="minorHAnsi" w:hAnsiTheme="minorHAnsi" w:cstheme="minorHAnsi"/>
          <w:sz w:val="24"/>
          <w:szCs w:val="24"/>
        </w:rPr>
        <w:t xml:space="preserve"> </w:t>
      </w:r>
      <w:proofErr w:type="gramStart"/>
      <w:r w:rsidRPr="00494867">
        <w:rPr>
          <w:rFonts w:asciiTheme="minorHAnsi" w:hAnsiTheme="minorHAnsi" w:cstheme="minorHAnsi"/>
          <w:sz w:val="24"/>
          <w:szCs w:val="24"/>
        </w:rPr>
        <w:t>třídy</w:t>
      </w:r>
      <w:r w:rsidR="007E2339" w:rsidRPr="00494867">
        <w:rPr>
          <w:rFonts w:asciiTheme="minorHAnsi" w:hAnsiTheme="minorHAnsi" w:cstheme="minorHAnsi"/>
          <w:sz w:val="24"/>
          <w:szCs w:val="24"/>
        </w:rPr>
        <w:t xml:space="preserve"> </w:t>
      </w:r>
      <w:r w:rsidR="00494867" w:rsidRPr="00494867">
        <w:rPr>
          <w:rFonts w:asciiTheme="minorHAnsi" w:hAnsiTheme="minorHAnsi" w:cstheme="minorHAnsi"/>
          <w:sz w:val="24"/>
          <w:szCs w:val="24"/>
        </w:rPr>
        <w:t xml:space="preserve"> </w:t>
      </w:r>
      <w:r w:rsidR="00856B82" w:rsidRPr="00494867">
        <w:rPr>
          <w:rFonts w:asciiTheme="minorHAnsi" w:hAnsiTheme="minorHAnsi" w:cstheme="minorHAnsi"/>
          <w:sz w:val="24"/>
          <w:szCs w:val="24"/>
        </w:rPr>
        <w:t>4</w:t>
      </w:r>
      <w:r w:rsidRPr="00494867">
        <w:rPr>
          <w:rFonts w:asciiTheme="minorHAnsi" w:hAnsiTheme="minorHAnsi" w:cstheme="minorHAnsi"/>
          <w:sz w:val="24"/>
          <w:szCs w:val="24"/>
        </w:rPr>
        <w:t>.B</w:t>
      </w:r>
      <w:r w:rsidR="007E2339" w:rsidRPr="00494867">
        <w:rPr>
          <w:rFonts w:asciiTheme="minorHAnsi" w:hAnsiTheme="minorHAnsi" w:cstheme="minorHAnsi"/>
          <w:sz w:val="24"/>
          <w:szCs w:val="24"/>
        </w:rPr>
        <w:t xml:space="preserve"> </w:t>
      </w:r>
      <w:r w:rsidR="006871FE" w:rsidRPr="00494867">
        <w:rPr>
          <w:rFonts w:asciiTheme="minorHAnsi" w:hAnsiTheme="minorHAnsi" w:cstheme="minorHAnsi"/>
          <w:sz w:val="24"/>
          <w:szCs w:val="24"/>
        </w:rPr>
        <w:t>Tomáš</w:t>
      </w:r>
      <w:proofErr w:type="gramEnd"/>
      <w:r w:rsidR="006871FE" w:rsidRPr="00494867">
        <w:rPr>
          <w:rFonts w:asciiTheme="minorHAnsi" w:hAnsiTheme="minorHAnsi" w:cstheme="minorHAnsi"/>
          <w:sz w:val="24"/>
          <w:szCs w:val="24"/>
        </w:rPr>
        <w:t xml:space="preserve"> Kazda</w:t>
      </w:r>
      <w:r w:rsidR="00856B82" w:rsidRPr="00494867">
        <w:rPr>
          <w:rFonts w:asciiTheme="minorHAnsi" w:hAnsiTheme="minorHAnsi" w:cstheme="minorHAnsi"/>
          <w:sz w:val="24"/>
          <w:szCs w:val="24"/>
        </w:rPr>
        <w:t>, v květnu pak byl zvolen novým předsedou Tomáš Samko z 2.B.</w:t>
      </w:r>
      <w:r w:rsidRPr="00494867">
        <w:rPr>
          <w:rFonts w:asciiTheme="minorHAnsi" w:hAnsiTheme="minorHAnsi" w:cstheme="minorHAnsi"/>
          <w:sz w:val="24"/>
          <w:szCs w:val="24"/>
        </w:rPr>
        <w:t xml:space="preserve"> Prostředníkem mezi studenty a pedagogy a zároveň zástupcem pedagogů ve Studentské radě je Mgr. Martin Bažant.</w:t>
      </w:r>
    </w:p>
    <w:p w:rsidR="00675054" w:rsidRDefault="00675054" w:rsidP="006313D8">
      <w:pPr>
        <w:ind w:firstLine="426"/>
        <w:jc w:val="left"/>
        <w:rPr>
          <w:rFonts w:asciiTheme="minorHAnsi" w:hAnsiTheme="minorHAnsi" w:cstheme="minorHAnsi"/>
          <w:b/>
          <w:sz w:val="24"/>
          <w:szCs w:val="24"/>
        </w:rPr>
      </w:pPr>
    </w:p>
    <w:p w:rsidR="006313D8" w:rsidRPr="00494867" w:rsidRDefault="006313D8" w:rsidP="00494867">
      <w:pPr>
        <w:ind w:firstLine="426"/>
        <w:jc w:val="left"/>
        <w:rPr>
          <w:rFonts w:asciiTheme="minorHAnsi" w:hAnsiTheme="minorHAnsi" w:cstheme="minorHAnsi"/>
          <w:sz w:val="24"/>
          <w:szCs w:val="24"/>
        </w:rPr>
      </w:pPr>
      <w:r w:rsidRPr="00494867">
        <w:rPr>
          <w:rFonts w:asciiTheme="minorHAnsi" w:hAnsiTheme="minorHAnsi" w:cstheme="minorHAnsi"/>
          <w:b/>
          <w:sz w:val="24"/>
          <w:szCs w:val="24"/>
        </w:rPr>
        <w:lastRenderedPageBreak/>
        <w:t>Spolek „Jičín v Praze“</w:t>
      </w:r>
      <w:r w:rsidR="00494867" w:rsidRPr="00494867">
        <w:rPr>
          <w:rFonts w:asciiTheme="minorHAnsi" w:hAnsiTheme="minorHAnsi" w:cstheme="minorHAnsi"/>
          <w:b/>
          <w:sz w:val="24"/>
          <w:szCs w:val="24"/>
        </w:rPr>
        <w:t xml:space="preserve">                                                                                                              </w:t>
      </w:r>
      <w:r w:rsidRPr="00494867">
        <w:rPr>
          <w:rFonts w:asciiTheme="minorHAnsi" w:hAnsiTheme="minorHAnsi" w:cstheme="minorHAnsi"/>
          <w:sz w:val="24"/>
          <w:szCs w:val="24"/>
        </w:rPr>
        <w:t>Gymnázium spolupracuje s obnoveným sdružením v Praze žijících Jičíňáků. Většina ze členů jsou absolventi našeho gymnázia, předsedkyní je navíc pravnučka Františka Lepaře dr. Jaroslava Svejkovská.  Zástupci školy se účastní pravidelných setkání spolku v Praze, pomáhají také zajišťovat zajímavé hosty na tato setkání</w:t>
      </w:r>
      <w:r w:rsidR="00856B82" w:rsidRPr="00494867">
        <w:rPr>
          <w:rFonts w:asciiTheme="minorHAnsi" w:hAnsiTheme="minorHAnsi" w:cstheme="minorHAnsi"/>
          <w:sz w:val="24"/>
          <w:szCs w:val="24"/>
        </w:rPr>
        <w:t xml:space="preserve"> a také vytvořili nové </w:t>
      </w:r>
      <w:r w:rsidR="00F045C6" w:rsidRPr="00494867">
        <w:rPr>
          <w:rFonts w:asciiTheme="minorHAnsi" w:hAnsiTheme="minorHAnsi" w:cstheme="minorHAnsi"/>
          <w:sz w:val="24"/>
          <w:szCs w:val="24"/>
        </w:rPr>
        <w:t>webov</w:t>
      </w:r>
      <w:r w:rsidR="00856B82" w:rsidRPr="00494867">
        <w:rPr>
          <w:rFonts w:asciiTheme="minorHAnsi" w:hAnsiTheme="minorHAnsi" w:cstheme="minorHAnsi"/>
          <w:sz w:val="24"/>
          <w:szCs w:val="24"/>
        </w:rPr>
        <w:t>é</w:t>
      </w:r>
      <w:r w:rsidR="00F045C6" w:rsidRPr="00494867">
        <w:rPr>
          <w:rFonts w:asciiTheme="minorHAnsi" w:hAnsiTheme="minorHAnsi" w:cstheme="minorHAnsi"/>
          <w:sz w:val="24"/>
          <w:szCs w:val="24"/>
        </w:rPr>
        <w:t xml:space="preserve"> stránk</w:t>
      </w:r>
      <w:r w:rsidR="00856B82" w:rsidRPr="00494867">
        <w:rPr>
          <w:rFonts w:asciiTheme="minorHAnsi" w:hAnsiTheme="minorHAnsi" w:cstheme="minorHAnsi"/>
          <w:sz w:val="24"/>
          <w:szCs w:val="24"/>
        </w:rPr>
        <w:t>y</w:t>
      </w:r>
      <w:r w:rsidR="00F045C6" w:rsidRPr="00494867">
        <w:rPr>
          <w:rFonts w:asciiTheme="minorHAnsi" w:hAnsiTheme="minorHAnsi" w:cstheme="minorHAnsi"/>
          <w:sz w:val="24"/>
          <w:szCs w:val="24"/>
        </w:rPr>
        <w:t xml:space="preserve"> spolku</w:t>
      </w:r>
      <w:r w:rsidRPr="00494867">
        <w:rPr>
          <w:rFonts w:asciiTheme="minorHAnsi" w:hAnsiTheme="minorHAnsi" w:cstheme="minorHAnsi"/>
          <w:sz w:val="24"/>
          <w:szCs w:val="24"/>
        </w:rPr>
        <w:t xml:space="preserve">. </w:t>
      </w:r>
      <w:r w:rsidR="00856B82" w:rsidRPr="00494867">
        <w:rPr>
          <w:rFonts w:asciiTheme="minorHAnsi" w:hAnsiTheme="minorHAnsi" w:cstheme="minorHAnsi"/>
          <w:sz w:val="24"/>
          <w:szCs w:val="24"/>
        </w:rPr>
        <w:t>V oblasti Prachovských skal se pak škola stará o zvoničku, která vznikla zásluhou spolku v roce 1937.</w:t>
      </w:r>
    </w:p>
    <w:p w:rsidR="007A493F" w:rsidRPr="00494867" w:rsidRDefault="00B94387" w:rsidP="00494867">
      <w:pPr>
        <w:jc w:val="left"/>
        <w:rPr>
          <w:rFonts w:asciiTheme="minorHAnsi" w:hAnsiTheme="minorHAnsi" w:cstheme="minorHAnsi"/>
          <w:sz w:val="24"/>
          <w:szCs w:val="24"/>
        </w:rPr>
      </w:pPr>
      <w:r w:rsidRPr="00494867">
        <w:rPr>
          <w:rFonts w:asciiTheme="minorHAnsi" w:hAnsiTheme="minorHAnsi" w:cstheme="minorHAnsi"/>
          <w:b/>
          <w:sz w:val="24"/>
          <w:szCs w:val="24"/>
        </w:rPr>
        <w:t xml:space="preserve"> </w:t>
      </w:r>
      <w:r w:rsidR="002F6558" w:rsidRPr="00494867">
        <w:rPr>
          <w:rFonts w:asciiTheme="minorHAnsi" w:hAnsiTheme="minorHAnsi" w:cstheme="minorHAnsi"/>
          <w:b/>
          <w:sz w:val="24"/>
          <w:szCs w:val="24"/>
        </w:rPr>
        <w:t>Dal</w:t>
      </w:r>
      <w:r w:rsidR="00D33ABF" w:rsidRPr="00494867">
        <w:rPr>
          <w:rFonts w:asciiTheme="minorHAnsi" w:hAnsiTheme="minorHAnsi" w:cstheme="minorHAnsi"/>
          <w:b/>
          <w:sz w:val="24"/>
          <w:szCs w:val="24"/>
        </w:rPr>
        <w:t xml:space="preserve">ší </w:t>
      </w:r>
      <w:r w:rsidR="002F6558" w:rsidRPr="00494867">
        <w:rPr>
          <w:rFonts w:asciiTheme="minorHAnsi" w:hAnsiTheme="minorHAnsi" w:cstheme="minorHAnsi"/>
          <w:b/>
          <w:sz w:val="24"/>
          <w:szCs w:val="24"/>
        </w:rPr>
        <w:t xml:space="preserve">partneři </w:t>
      </w:r>
      <w:r w:rsidR="00494867">
        <w:rPr>
          <w:rFonts w:asciiTheme="minorHAnsi" w:hAnsiTheme="minorHAnsi" w:cstheme="minorHAnsi"/>
          <w:b/>
          <w:sz w:val="24"/>
          <w:szCs w:val="24"/>
        </w:rPr>
        <w:t xml:space="preserve">                                                                                                                                        </w:t>
      </w:r>
      <w:r w:rsidR="007A493F" w:rsidRPr="00494867">
        <w:rPr>
          <w:rFonts w:asciiTheme="minorHAnsi" w:hAnsiTheme="minorHAnsi" w:cstheme="minorHAnsi"/>
          <w:sz w:val="24"/>
          <w:szCs w:val="24"/>
        </w:rPr>
        <w:t xml:space="preserve">Ve škole </w:t>
      </w:r>
      <w:proofErr w:type="gramStart"/>
      <w:r w:rsidR="007A493F" w:rsidRPr="00494867">
        <w:rPr>
          <w:rFonts w:asciiTheme="minorHAnsi" w:hAnsiTheme="minorHAnsi" w:cstheme="minorHAnsi"/>
          <w:sz w:val="24"/>
          <w:szCs w:val="24"/>
        </w:rPr>
        <w:t>není</w:t>
      </w:r>
      <w:proofErr w:type="gramEnd"/>
      <w:r w:rsidR="007A493F" w:rsidRPr="00494867">
        <w:rPr>
          <w:rFonts w:asciiTheme="minorHAnsi" w:hAnsiTheme="minorHAnsi" w:cstheme="minorHAnsi"/>
          <w:sz w:val="24"/>
          <w:szCs w:val="24"/>
        </w:rPr>
        <w:t xml:space="preserve"> zřízena odborová organizace. Z </w:t>
      </w:r>
      <w:r w:rsidR="002F6558" w:rsidRPr="00494867">
        <w:rPr>
          <w:rFonts w:asciiTheme="minorHAnsi" w:hAnsiTheme="minorHAnsi" w:cstheme="minorHAnsi"/>
          <w:sz w:val="24"/>
          <w:szCs w:val="24"/>
        </w:rPr>
        <w:t xml:space="preserve"> dalších</w:t>
      </w:r>
      <w:r w:rsidR="007A493F" w:rsidRPr="00494867">
        <w:rPr>
          <w:rFonts w:asciiTheme="minorHAnsi" w:hAnsiTheme="minorHAnsi" w:cstheme="minorHAnsi"/>
          <w:sz w:val="24"/>
          <w:szCs w:val="24"/>
        </w:rPr>
        <w:t xml:space="preserve"> subjektů za normálních okolností spolupracuje škola s Městem Jičínem (kulturní a společenské akce), </w:t>
      </w:r>
      <w:r w:rsidR="001256BF" w:rsidRPr="00494867">
        <w:rPr>
          <w:rFonts w:asciiTheme="minorHAnsi" w:hAnsiTheme="minorHAnsi" w:cstheme="minorHAnsi"/>
          <w:sz w:val="24"/>
          <w:szCs w:val="24"/>
        </w:rPr>
        <w:t xml:space="preserve">sdružením „Jičínská beseda“ (organizace besed a přednášek v aule školy), </w:t>
      </w:r>
      <w:r w:rsidR="007A493F" w:rsidRPr="00494867">
        <w:rPr>
          <w:rFonts w:asciiTheme="minorHAnsi" w:hAnsiTheme="minorHAnsi" w:cstheme="minorHAnsi"/>
          <w:sz w:val="24"/>
          <w:szCs w:val="24"/>
        </w:rPr>
        <w:t>Policií České republiky (preventivní programy), základními školami (TERRA Klub) i soukromými subjekty (podpora školních aktivit např. od společností MICRORISC nebo CONTINENTAL).</w:t>
      </w:r>
      <w:r w:rsidRPr="00494867">
        <w:rPr>
          <w:rFonts w:asciiTheme="minorHAnsi" w:hAnsiTheme="minorHAnsi" w:cstheme="minorHAnsi"/>
          <w:sz w:val="24"/>
          <w:szCs w:val="24"/>
        </w:rPr>
        <w:t xml:space="preserve"> </w:t>
      </w:r>
    </w:p>
    <w:p w:rsidR="006871FE" w:rsidRPr="00A37718" w:rsidRDefault="006871FE" w:rsidP="006871FE">
      <w:pPr>
        <w:spacing w:before="100" w:beforeAutospacing="1" w:after="120"/>
        <w:ind w:firstLine="357"/>
        <w:rPr>
          <w:rFonts w:asciiTheme="minorHAnsi" w:hAnsiTheme="minorHAnsi" w:cstheme="minorHAnsi"/>
          <w:b/>
          <w:bCs/>
          <w:sz w:val="28"/>
          <w:szCs w:val="28"/>
          <w:u w:val="single"/>
        </w:rPr>
      </w:pPr>
      <w:r>
        <w:rPr>
          <w:rFonts w:asciiTheme="minorHAnsi" w:hAnsiTheme="minorHAnsi" w:cstheme="minorHAnsi"/>
          <w:b/>
          <w:bCs/>
          <w:sz w:val="28"/>
          <w:szCs w:val="28"/>
        </w:rPr>
        <w:t>j</w:t>
      </w:r>
      <w:r w:rsidRPr="00A37718">
        <w:rPr>
          <w:rFonts w:asciiTheme="minorHAnsi" w:hAnsiTheme="minorHAnsi" w:cstheme="minorHAnsi"/>
          <w:b/>
          <w:bCs/>
          <w:sz w:val="28"/>
          <w:szCs w:val="28"/>
        </w:rPr>
        <w:t>)</w:t>
      </w:r>
      <w:r>
        <w:rPr>
          <w:rFonts w:asciiTheme="minorHAnsi" w:hAnsiTheme="minorHAnsi" w:cstheme="minorHAnsi"/>
          <w:b/>
          <w:bCs/>
          <w:sz w:val="28"/>
          <w:szCs w:val="28"/>
        </w:rPr>
        <w:t xml:space="preserve"> </w:t>
      </w:r>
      <w:r w:rsidRPr="00A37718">
        <w:rPr>
          <w:rFonts w:asciiTheme="minorHAnsi" w:hAnsiTheme="minorHAnsi" w:cstheme="minorHAnsi"/>
          <w:b/>
          <w:bCs/>
          <w:sz w:val="28"/>
          <w:szCs w:val="28"/>
          <w:u w:val="single"/>
        </w:rPr>
        <w:t xml:space="preserve">Údaje o výsledcích hospitační </w:t>
      </w:r>
      <w:r w:rsidR="007B093A">
        <w:rPr>
          <w:rFonts w:asciiTheme="minorHAnsi" w:hAnsiTheme="minorHAnsi" w:cstheme="minorHAnsi"/>
          <w:b/>
          <w:bCs/>
          <w:sz w:val="28"/>
          <w:szCs w:val="28"/>
          <w:u w:val="single"/>
        </w:rPr>
        <w:t xml:space="preserve">a kontrolní </w:t>
      </w:r>
      <w:r w:rsidRPr="00A37718">
        <w:rPr>
          <w:rFonts w:asciiTheme="minorHAnsi" w:hAnsiTheme="minorHAnsi" w:cstheme="minorHAnsi"/>
          <w:b/>
          <w:bCs/>
          <w:sz w:val="28"/>
          <w:szCs w:val="28"/>
          <w:u w:val="single"/>
        </w:rPr>
        <w:t>činnosti</w:t>
      </w:r>
    </w:p>
    <w:p w:rsidR="00C76939" w:rsidRPr="00DD055E" w:rsidRDefault="006871FE" w:rsidP="00C76939">
      <w:pPr>
        <w:jc w:val="both"/>
        <w:rPr>
          <w:rFonts w:asciiTheme="minorHAnsi" w:hAnsiTheme="minorHAnsi" w:cstheme="minorHAnsi"/>
          <w:sz w:val="24"/>
          <w:szCs w:val="24"/>
        </w:rPr>
      </w:pPr>
      <w:r w:rsidRPr="00322A66">
        <w:rPr>
          <w:b/>
          <w:bCs/>
        </w:rPr>
        <w:t xml:space="preserve"> </w:t>
      </w:r>
      <w:r w:rsidRPr="00C76939">
        <w:rPr>
          <w:rFonts w:asciiTheme="minorHAnsi" w:hAnsiTheme="minorHAnsi" w:cstheme="minorHAnsi"/>
          <w:bCs/>
          <w:sz w:val="24"/>
          <w:szCs w:val="24"/>
        </w:rPr>
        <w:t>Ve školním roce 202</w:t>
      </w:r>
      <w:r w:rsidR="00856B82" w:rsidRPr="00C76939">
        <w:rPr>
          <w:rFonts w:asciiTheme="minorHAnsi" w:hAnsiTheme="minorHAnsi" w:cstheme="minorHAnsi"/>
          <w:bCs/>
          <w:sz w:val="24"/>
          <w:szCs w:val="24"/>
        </w:rPr>
        <w:t>3</w:t>
      </w:r>
      <w:r w:rsidRPr="00C76939">
        <w:rPr>
          <w:rFonts w:asciiTheme="minorHAnsi" w:hAnsiTheme="minorHAnsi" w:cstheme="minorHAnsi"/>
          <w:bCs/>
          <w:sz w:val="24"/>
          <w:szCs w:val="24"/>
        </w:rPr>
        <w:t>/2</w:t>
      </w:r>
      <w:r w:rsidR="00856B82" w:rsidRPr="00C76939">
        <w:rPr>
          <w:rFonts w:asciiTheme="minorHAnsi" w:hAnsiTheme="minorHAnsi" w:cstheme="minorHAnsi"/>
          <w:bCs/>
          <w:sz w:val="24"/>
          <w:szCs w:val="24"/>
        </w:rPr>
        <w:t>4</w:t>
      </w:r>
      <w:r w:rsidRPr="00C76939">
        <w:rPr>
          <w:rFonts w:asciiTheme="minorHAnsi" w:hAnsiTheme="minorHAnsi" w:cstheme="minorHAnsi"/>
          <w:sz w:val="24"/>
          <w:szCs w:val="24"/>
        </w:rPr>
        <w:t xml:space="preserve">  neproběhla ve škole žádná kontrola ani dohlídka ČŠI.</w:t>
      </w:r>
      <w:r w:rsidR="00F149E5">
        <w:t xml:space="preserve"> </w:t>
      </w:r>
      <w:r w:rsidR="00C76939" w:rsidRPr="00DD055E">
        <w:rPr>
          <w:rFonts w:asciiTheme="minorHAnsi" w:hAnsiTheme="minorHAnsi" w:cstheme="minorHAnsi"/>
          <w:sz w:val="24"/>
          <w:szCs w:val="24"/>
        </w:rPr>
        <w:t xml:space="preserve">V roce 2023 </w:t>
      </w:r>
      <w:r w:rsidR="00C76939">
        <w:rPr>
          <w:rFonts w:asciiTheme="minorHAnsi" w:hAnsiTheme="minorHAnsi" w:cstheme="minorHAnsi"/>
          <w:sz w:val="24"/>
          <w:szCs w:val="24"/>
        </w:rPr>
        <w:t>proběhla</w:t>
      </w:r>
      <w:r w:rsidR="00C76939" w:rsidRPr="00DD055E">
        <w:rPr>
          <w:rFonts w:asciiTheme="minorHAnsi" w:hAnsiTheme="minorHAnsi" w:cstheme="minorHAnsi"/>
          <w:sz w:val="24"/>
          <w:szCs w:val="24"/>
        </w:rPr>
        <w:t xml:space="preserve"> kontrol</w:t>
      </w:r>
      <w:r w:rsidR="00DC3E55">
        <w:rPr>
          <w:rFonts w:asciiTheme="minorHAnsi" w:hAnsiTheme="minorHAnsi" w:cstheme="minorHAnsi"/>
          <w:sz w:val="24"/>
          <w:szCs w:val="24"/>
        </w:rPr>
        <w:t>a</w:t>
      </w:r>
      <w:r w:rsidR="00C76939" w:rsidRPr="00DD055E">
        <w:rPr>
          <w:rFonts w:asciiTheme="minorHAnsi" w:hAnsiTheme="minorHAnsi" w:cstheme="minorHAnsi"/>
          <w:sz w:val="24"/>
          <w:szCs w:val="24"/>
        </w:rPr>
        <w:t xml:space="preserve"> z KÚKK odboru školství Hradec Králové na použití finančních prostředků provozních tj. účetnictví, majetek, pokladnu, inventarizaci a dodržování vnitřních předpisů. Kontrola </w:t>
      </w:r>
      <w:r w:rsidR="00DC3E55">
        <w:rPr>
          <w:rFonts w:asciiTheme="minorHAnsi" w:hAnsiTheme="minorHAnsi" w:cstheme="minorHAnsi"/>
          <w:sz w:val="24"/>
          <w:szCs w:val="24"/>
        </w:rPr>
        <w:t>neshledala žádné pochybení, drobný</w:t>
      </w:r>
      <w:r w:rsidR="00C76939" w:rsidRPr="00DD055E">
        <w:rPr>
          <w:rFonts w:asciiTheme="minorHAnsi" w:hAnsiTheme="minorHAnsi" w:cstheme="minorHAnsi"/>
          <w:sz w:val="24"/>
          <w:szCs w:val="24"/>
        </w:rPr>
        <w:t xml:space="preserve"> ne</w:t>
      </w:r>
      <w:r w:rsidR="00DC3E55">
        <w:rPr>
          <w:rFonts w:asciiTheme="minorHAnsi" w:hAnsiTheme="minorHAnsi" w:cstheme="minorHAnsi"/>
          <w:sz w:val="24"/>
          <w:szCs w:val="24"/>
        </w:rPr>
        <w:t>soulad</w:t>
      </w:r>
      <w:r w:rsidR="00C76939" w:rsidRPr="00DD055E">
        <w:rPr>
          <w:rFonts w:asciiTheme="minorHAnsi" w:hAnsiTheme="minorHAnsi" w:cstheme="minorHAnsi"/>
          <w:sz w:val="24"/>
          <w:szCs w:val="24"/>
        </w:rPr>
        <w:t xml:space="preserve">  u účtu 403, který se </w:t>
      </w:r>
      <w:proofErr w:type="gramStart"/>
      <w:r w:rsidR="00C76939" w:rsidRPr="00DD055E">
        <w:rPr>
          <w:rFonts w:asciiTheme="minorHAnsi" w:hAnsiTheme="minorHAnsi" w:cstheme="minorHAnsi"/>
          <w:sz w:val="24"/>
          <w:szCs w:val="24"/>
        </w:rPr>
        <w:t>lišil</w:t>
      </w:r>
      <w:proofErr w:type="gramEnd"/>
      <w:r w:rsidR="00C76939" w:rsidRPr="00DD055E">
        <w:rPr>
          <w:rFonts w:asciiTheme="minorHAnsi" w:hAnsiTheme="minorHAnsi" w:cstheme="minorHAnsi"/>
          <w:sz w:val="24"/>
          <w:szCs w:val="24"/>
        </w:rPr>
        <w:t xml:space="preserve"> </w:t>
      </w:r>
      <w:r w:rsidR="00DC3E55">
        <w:rPr>
          <w:rFonts w:asciiTheme="minorHAnsi" w:hAnsiTheme="minorHAnsi" w:cstheme="minorHAnsi"/>
          <w:sz w:val="24"/>
          <w:szCs w:val="24"/>
        </w:rPr>
        <w:t>s</w:t>
      </w:r>
      <w:r w:rsidR="00C76939" w:rsidRPr="00DD055E">
        <w:rPr>
          <w:rFonts w:asciiTheme="minorHAnsi" w:hAnsiTheme="minorHAnsi" w:cstheme="minorHAnsi"/>
          <w:sz w:val="24"/>
          <w:szCs w:val="24"/>
        </w:rPr>
        <w:t xml:space="preserve"> modulem </w:t>
      </w:r>
      <w:proofErr w:type="gramStart"/>
      <w:r w:rsidR="00C76939" w:rsidRPr="00DD055E">
        <w:rPr>
          <w:rFonts w:asciiTheme="minorHAnsi" w:hAnsiTheme="minorHAnsi" w:cstheme="minorHAnsi"/>
          <w:sz w:val="24"/>
          <w:szCs w:val="24"/>
        </w:rPr>
        <w:t>MAJ</w:t>
      </w:r>
      <w:proofErr w:type="gramEnd"/>
      <w:r w:rsidR="00C76939" w:rsidRPr="00DD055E">
        <w:rPr>
          <w:rFonts w:asciiTheme="minorHAnsi" w:hAnsiTheme="minorHAnsi" w:cstheme="minorHAnsi"/>
          <w:sz w:val="24"/>
          <w:szCs w:val="24"/>
        </w:rPr>
        <w:t xml:space="preserve"> SW GINIS</w:t>
      </w:r>
      <w:r w:rsidR="00DC3E55">
        <w:rPr>
          <w:rFonts w:asciiTheme="minorHAnsi" w:hAnsiTheme="minorHAnsi" w:cstheme="minorHAnsi"/>
          <w:sz w:val="24"/>
          <w:szCs w:val="24"/>
        </w:rPr>
        <w:t xml:space="preserve"> byl </w:t>
      </w:r>
      <w:r w:rsidR="00C76939" w:rsidRPr="00DD055E">
        <w:rPr>
          <w:rFonts w:asciiTheme="minorHAnsi" w:hAnsiTheme="minorHAnsi" w:cstheme="minorHAnsi"/>
          <w:sz w:val="24"/>
          <w:szCs w:val="24"/>
        </w:rPr>
        <w:t>účetně opraven.</w:t>
      </w:r>
    </w:p>
    <w:p w:rsidR="00C76939" w:rsidRPr="00DD055E" w:rsidRDefault="00C76939" w:rsidP="00C76939">
      <w:pPr>
        <w:jc w:val="both"/>
        <w:rPr>
          <w:rFonts w:asciiTheme="minorHAnsi" w:hAnsiTheme="minorHAnsi" w:cstheme="minorHAnsi"/>
          <w:sz w:val="24"/>
          <w:szCs w:val="24"/>
        </w:rPr>
      </w:pPr>
    </w:p>
    <w:p w:rsidR="006B6FAF" w:rsidRDefault="00006263" w:rsidP="006B6FAF">
      <w:pPr>
        <w:rPr>
          <w:rFonts w:asciiTheme="minorHAnsi" w:hAnsiTheme="minorHAnsi" w:cstheme="minorHAnsi"/>
          <w:b/>
          <w:sz w:val="28"/>
          <w:szCs w:val="28"/>
          <w:u w:val="single"/>
        </w:rPr>
      </w:pPr>
      <w:r>
        <w:rPr>
          <w:rFonts w:asciiTheme="minorHAnsi" w:hAnsiTheme="minorHAnsi" w:cstheme="minorHAnsi"/>
          <w:b/>
          <w:sz w:val="28"/>
          <w:szCs w:val="28"/>
          <w:u w:val="single"/>
        </w:rPr>
        <w:t>k</w:t>
      </w:r>
      <w:r w:rsidR="006871FE" w:rsidRPr="006871FE">
        <w:rPr>
          <w:rFonts w:asciiTheme="minorHAnsi" w:hAnsiTheme="minorHAnsi" w:cstheme="minorHAnsi"/>
          <w:b/>
          <w:sz w:val="28"/>
          <w:szCs w:val="28"/>
          <w:u w:val="single"/>
        </w:rPr>
        <w:t>) Základní údaje o hospodaření školy</w:t>
      </w:r>
    </w:p>
    <w:p w:rsidR="00C76939" w:rsidRPr="00C76939" w:rsidRDefault="00C76939" w:rsidP="00962846">
      <w:pPr>
        <w:jc w:val="left"/>
        <w:rPr>
          <w:rFonts w:ascii="Calibri" w:hAnsi="Calibri" w:cs="Calibri"/>
          <w:b/>
          <w:sz w:val="24"/>
          <w:szCs w:val="24"/>
        </w:rPr>
      </w:pPr>
      <w:r w:rsidRPr="00C76939">
        <w:rPr>
          <w:rFonts w:ascii="Calibri" w:hAnsi="Calibri" w:cs="Calibri"/>
          <w:b/>
          <w:sz w:val="24"/>
          <w:szCs w:val="24"/>
        </w:rPr>
        <w:t>Zpráva o hospodaření za rok 2023</w:t>
      </w:r>
    </w:p>
    <w:p w:rsidR="00C76939" w:rsidRPr="00DD055E" w:rsidRDefault="00C76939" w:rsidP="00C76939">
      <w:pPr>
        <w:jc w:val="both"/>
        <w:rPr>
          <w:rFonts w:asciiTheme="minorHAnsi" w:hAnsiTheme="minorHAnsi" w:cstheme="minorHAnsi"/>
          <w:sz w:val="24"/>
          <w:szCs w:val="24"/>
        </w:rPr>
      </w:pPr>
      <w:r w:rsidRPr="00DD055E">
        <w:rPr>
          <w:rFonts w:asciiTheme="minorHAnsi" w:hAnsiTheme="minorHAnsi" w:cstheme="minorHAnsi"/>
          <w:sz w:val="24"/>
          <w:szCs w:val="24"/>
        </w:rPr>
        <w:t xml:space="preserve">Před uzavřením účetního období bylo provedeno časové rozlišení nákladů i výnosů tak, aby byla splněna podmínka zákona o účetnictví ve věci časové souvislosti účetních operací s obdobím. </w:t>
      </w:r>
      <w:r>
        <w:rPr>
          <w:rFonts w:asciiTheme="minorHAnsi" w:hAnsiTheme="minorHAnsi" w:cstheme="minorHAnsi"/>
          <w:sz w:val="24"/>
          <w:szCs w:val="24"/>
        </w:rPr>
        <w:t xml:space="preserve"> </w:t>
      </w:r>
      <w:r w:rsidRPr="00DD055E">
        <w:rPr>
          <w:rFonts w:asciiTheme="minorHAnsi" w:hAnsiTheme="minorHAnsi" w:cstheme="minorHAnsi"/>
          <w:sz w:val="24"/>
          <w:szCs w:val="24"/>
        </w:rPr>
        <w:t>Výnosy z hlavní činnosti byly z vlastní činnosti   především z  pronájmů učeben,  tělocvičny a bufetu a to celkem Kč 52 250,--. Tyto finanční prostředky jsme použili na financování provozu. Ostatní výnosy   byly z produkce studentů v rámci distanční výuky.  Hlavně učební pomůcky k výuce a sportovní kurzy, které si studenti platili.  Také jsme obdrželi od zřizovatele na oživení naší činnosti finanční prostředky do provozu  na nákup   nábytku, ICT a  investici na server. To přispělo ke kvalitnějšímu zázemí školy  a pružnější práci se studenty.</w:t>
      </w:r>
    </w:p>
    <w:p w:rsidR="00C76939" w:rsidRPr="00DD055E" w:rsidRDefault="00C76939" w:rsidP="00C76939">
      <w:pPr>
        <w:jc w:val="both"/>
        <w:rPr>
          <w:rFonts w:asciiTheme="minorHAnsi" w:hAnsiTheme="minorHAnsi" w:cstheme="minorHAnsi"/>
          <w:sz w:val="24"/>
          <w:szCs w:val="24"/>
        </w:rPr>
      </w:pPr>
      <w:r w:rsidRPr="00DD055E">
        <w:rPr>
          <w:rFonts w:asciiTheme="minorHAnsi" w:hAnsiTheme="minorHAnsi" w:cstheme="minorHAnsi"/>
          <w:sz w:val="24"/>
          <w:szCs w:val="24"/>
        </w:rPr>
        <w:t xml:space="preserve">Náklady z hlavní činnosti  jsou ve  srovnání  s rokem předcházejícím  zhruba o 17% vyšší a to hlavně pro zvýšení spotřeby energií, materiálu ale i pracovních činností. Spotřeba energií oproti roku 2022 vzrostla o 12,5% i přes úsporná hospodaření. Tento vývoj je zpracován v tabulce.  </w:t>
      </w:r>
    </w:p>
    <w:p w:rsidR="003075A0" w:rsidRDefault="003075A0" w:rsidP="00C76939">
      <w:pPr>
        <w:jc w:val="both"/>
        <w:rPr>
          <w:rFonts w:asciiTheme="minorHAnsi" w:hAnsiTheme="minorHAnsi" w:cstheme="minorHAnsi"/>
          <w:sz w:val="24"/>
          <w:szCs w:val="24"/>
        </w:rPr>
      </w:pPr>
      <w:r w:rsidRPr="003075A0">
        <w:rPr>
          <w:rFonts w:asciiTheme="minorHAnsi" w:hAnsiTheme="minorHAnsi" w:cstheme="minorHAnsi"/>
          <w:noProof/>
          <w:sz w:val="24"/>
          <w:szCs w:val="24"/>
        </w:rPr>
        <w:drawing>
          <wp:inline distT="0" distB="0" distL="0" distR="0">
            <wp:extent cx="5429250" cy="1276350"/>
            <wp:effectExtent l="0" t="0" r="0" b="0"/>
            <wp:docPr id="51" name="Obrázek 51" descr="C:\Users\chlumsky\Desktop\Snímek obrazovky 2024-10-15 084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lumsky\Desktop\Snímek obrazovky 2024-10-15 08440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9250" cy="1276350"/>
                    </a:xfrm>
                    <a:prstGeom prst="rect">
                      <a:avLst/>
                    </a:prstGeom>
                    <a:noFill/>
                    <a:ln>
                      <a:noFill/>
                    </a:ln>
                  </pic:spPr>
                </pic:pic>
              </a:graphicData>
            </a:graphic>
          </wp:inline>
        </w:drawing>
      </w:r>
    </w:p>
    <w:p w:rsidR="00C76939" w:rsidRPr="00DD055E" w:rsidRDefault="00C76939" w:rsidP="003075A0">
      <w:pPr>
        <w:jc w:val="left"/>
        <w:rPr>
          <w:rFonts w:asciiTheme="minorHAnsi" w:hAnsiTheme="minorHAnsi" w:cstheme="minorHAnsi"/>
          <w:sz w:val="24"/>
          <w:szCs w:val="24"/>
        </w:rPr>
      </w:pPr>
      <w:r w:rsidRPr="00DD055E">
        <w:rPr>
          <w:rFonts w:asciiTheme="minorHAnsi" w:hAnsiTheme="minorHAnsi" w:cstheme="minorHAnsi"/>
          <w:sz w:val="24"/>
          <w:szCs w:val="24"/>
        </w:rPr>
        <w:t xml:space="preserve">Průběžně jsme provedli dle finančních možností výměnu zastaralého a nevyhovujícího majetku.  Obnovili  jsme celkem majetek  za Kč 749 048,--. Z provozu   inventář  celkem za Kč 583 717,-- . Nakoupili jsme nové počítače k výměně do učebny VT, velkoplošné televize do </w:t>
      </w:r>
      <w:r w:rsidR="003075A0">
        <w:rPr>
          <w:rFonts w:asciiTheme="minorHAnsi" w:hAnsiTheme="minorHAnsi" w:cstheme="minorHAnsi"/>
          <w:sz w:val="24"/>
          <w:szCs w:val="24"/>
        </w:rPr>
        <w:t>tř</w:t>
      </w:r>
      <w:r w:rsidRPr="00DD055E">
        <w:rPr>
          <w:rFonts w:asciiTheme="minorHAnsi" w:hAnsiTheme="minorHAnsi" w:cstheme="minorHAnsi"/>
          <w:sz w:val="24"/>
          <w:szCs w:val="24"/>
        </w:rPr>
        <w:t xml:space="preserve">íd  přehlednější výuce. Rozšířili jsme přístup k připojení studentů na Wifi síť. Do učeben jsme instalovali další  bezdrátové připojení a  reproduktory pro  možnost výuky  s dálkovým </w:t>
      </w:r>
      <w:r w:rsidRPr="00DD055E">
        <w:rPr>
          <w:rFonts w:asciiTheme="minorHAnsi" w:hAnsiTheme="minorHAnsi" w:cstheme="minorHAnsi"/>
          <w:sz w:val="24"/>
          <w:szCs w:val="24"/>
        </w:rPr>
        <w:lastRenderedPageBreak/>
        <w:t xml:space="preserve">připojením. V nákladech na spotřebu materiálu jsme část využili na nákup materiálu k opravě a údržbě budovy.  Průběžně se prováděla oprava a údržba ICT  za  běžného chodu školy. </w:t>
      </w:r>
    </w:p>
    <w:p w:rsidR="00C76939" w:rsidRDefault="00C76939" w:rsidP="003075A0">
      <w:pPr>
        <w:jc w:val="left"/>
        <w:rPr>
          <w:rFonts w:asciiTheme="minorHAnsi" w:hAnsiTheme="minorHAnsi" w:cstheme="minorHAnsi"/>
          <w:sz w:val="24"/>
          <w:szCs w:val="24"/>
        </w:rPr>
      </w:pPr>
      <w:r w:rsidRPr="00DD055E">
        <w:rPr>
          <w:rFonts w:asciiTheme="minorHAnsi" w:hAnsiTheme="minorHAnsi" w:cstheme="minorHAnsi"/>
          <w:sz w:val="24"/>
          <w:szCs w:val="24"/>
        </w:rPr>
        <w:t>Hospodářský výsledek roku 2023 hlavní činnosti je  Kč 196 247,13.  Zlepšený výsledek hospodaření   přidělíme  celý do rezervního fondu, který  využijeme v příštím roce na rozvoj školy.</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Závazný ukazatel na provoz z rozpočtu zřizovatele byl v roce 2023  Kč 5 118 770,-- z toho jsme čerpali na provoz  Kč 4 922 522,87</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Organizace hospodaří se svěřením majetkem movitým a nemovitým v celkové hodnotě 57 178 216,33 Kč.</w:t>
      </w:r>
    </w:p>
    <w:p w:rsidR="003075A0" w:rsidRPr="00DD055E" w:rsidRDefault="003075A0" w:rsidP="003075A0">
      <w:pPr>
        <w:jc w:val="left"/>
        <w:rPr>
          <w:rFonts w:asciiTheme="minorHAnsi" w:hAnsiTheme="minorHAnsi" w:cstheme="minorHAnsi"/>
          <w:sz w:val="24"/>
          <w:szCs w:val="24"/>
        </w:rPr>
      </w:pPr>
      <w:r w:rsidRPr="003075A0">
        <w:rPr>
          <w:rFonts w:asciiTheme="minorHAnsi" w:hAnsiTheme="minorHAnsi" w:cstheme="minorHAnsi"/>
          <w:noProof/>
          <w:sz w:val="24"/>
          <w:szCs w:val="24"/>
        </w:rPr>
        <w:drawing>
          <wp:inline distT="0" distB="0" distL="0" distR="0">
            <wp:extent cx="5391150" cy="1724025"/>
            <wp:effectExtent l="0" t="0" r="0" b="9525"/>
            <wp:docPr id="50" name="Obrázek 50" descr="C:\Users\chlumsky\Desktop\Snímek obrazovky 2024-10-15 084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lumsky\Desktop\Snímek obrazovky 2024-10-15 08444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1724025"/>
                    </a:xfrm>
                    <a:prstGeom prst="rect">
                      <a:avLst/>
                    </a:prstGeom>
                    <a:noFill/>
                    <a:ln>
                      <a:noFill/>
                    </a:ln>
                  </pic:spPr>
                </pic:pic>
              </a:graphicData>
            </a:graphic>
          </wp:inline>
        </w:drawing>
      </w:r>
    </w:p>
    <w:p w:rsidR="00C76939" w:rsidRPr="00DD055E" w:rsidRDefault="00C76939" w:rsidP="003075A0">
      <w:pPr>
        <w:jc w:val="left"/>
        <w:rPr>
          <w:rFonts w:asciiTheme="minorHAnsi" w:hAnsiTheme="minorHAnsi" w:cstheme="minorHAnsi"/>
          <w:sz w:val="24"/>
          <w:szCs w:val="24"/>
        </w:rPr>
      </w:pPr>
      <w:r w:rsidRPr="00DD055E">
        <w:rPr>
          <w:rFonts w:asciiTheme="minorHAnsi" w:hAnsiTheme="minorHAnsi" w:cstheme="minorHAnsi"/>
          <w:sz w:val="24"/>
          <w:szCs w:val="24"/>
        </w:rPr>
        <w:t xml:space="preserve">Spravujeme </w:t>
      </w:r>
      <w:r w:rsidRPr="00C76939">
        <w:rPr>
          <w:rFonts w:asciiTheme="minorHAnsi" w:hAnsiTheme="minorHAnsi" w:cstheme="minorHAnsi"/>
          <w:sz w:val="24"/>
          <w:szCs w:val="24"/>
          <w:u w:val="single"/>
        </w:rPr>
        <w:t>svěřený majetek</w:t>
      </w:r>
      <w:r w:rsidRPr="00DD055E">
        <w:rPr>
          <w:rFonts w:asciiTheme="minorHAnsi" w:hAnsiTheme="minorHAnsi" w:cstheme="minorHAnsi"/>
          <w:sz w:val="24"/>
          <w:szCs w:val="24"/>
        </w:rPr>
        <w:t xml:space="preserve"> v souladu se zřizovací listinou a pokyny zřizovatele. Správou tohoto majetku jsou pověřeni zaměstnanci organizace, kteří o svěřený majetek pečují a provádějí jeho pravidelnou kontrolu. Zajišťuje se běžná údržba a oprava. Na veškerém majetku jsou prováděny periodické revize.</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Řádná inventarizace byla v organizaci započata k datu 18. 12. 2023   fyzickou  kontrolou hospodářských prostředků. Byla porovnána s  účetní evidencí. V ústřední inventarizační komisi byly projednány všechny inventarizační soupisy. Inventurní rozdíly mezi účetním a skutečným staven nebyly zjištěny. Rovněž k 31. 12. 2023 byla provedena dokladová inventarizace všech účtů organizace, pohledávek a závazků. Soupisy o provedených   inventarizacích  jsou založeny v dokladových materiálech. Ze svěřeného majetku ve správě organizace se  pronajímala  tělocvična, „bufet“ a to  10  měsíců v roce a výjimečně učebny.  Poskytnuté dotace ze státního rozpočtu od MŠMT jsme plně vyčerpali.</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 xml:space="preserve">Příděl do rezervního fondu  v roce 2023  byl tvořen ze zlepšeného HV za rok 2022 Kč 183 942,70.   Obdrželi jsme   konkrétní finanční dar s účelem použití  pro studenty od </w:t>
      </w:r>
      <w:r>
        <w:rPr>
          <w:rFonts w:asciiTheme="minorHAnsi" w:hAnsiTheme="minorHAnsi" w:cstheme="minorHAnsi"/>
          <w:sz w:val="24"/>
          <w:szCs w:val="24"/>
        </w:rPr>
        <w:t xml:space="preserve"> společnosti</w:t>
      </w:r>
      <w:r w:rsidRPr="00DD055E">
        <w:rPr>
          <w:rFonts w:asciiTheme="minorHAnsi" w:hAnsiTheme="minorHAnsi" w:cstheme="minorHAnsi"/>
          <w:sz w:val="24"/>
          <w:szCs w:val="24"/>
        </w:rPr>
        <w:t xml:space="preserve">  Život dětem Kč 2 162,--</w:t>
      </w:r>
      <w:r>
        <w:rPr>
          <w:rFonts w:asciiTheme="minorHAnsi" w:hAnsiTheme="minorHAnsi" w:cstheme="minorHAnsi"/>
          <w:sz w:val="24"/>
          <w:szCs w:val="24"/>
        </w:rPr>
        <w:t>.</w:t>
      </w:r>
      <w:r w:rsidR="003075A0">
        <w:rPr>
          <w:rFonts w:asciiTheme="minorHAnsi" w:hAnsiTheme="minorHAnsi" w:cstheme="minorHAnsi"/>
          <w:sz w:val="24"/>
          <w:szCs w:val="24"/>
        </w:rPr>
        <w:t xml:space="preserve"> </w:t>
      </w:r>
      <w:r w:rsidRPr="00C76939">
        <w:rPr>
          <w:rFonts w:asciiTheme="minorHAnsi" w:hAnsiTheme="minorHAnsi" w:cstheme="minorHAnsi"/>
          <w:sz w:val="24"/>
          <w:szCs w:val="24"/>
          <w:u w:val="single"/>
        </w:rPr>
        <w:t>Fond odměn</w:t>
      </w:r>
      <w:r w:rsidRPr="00DD055E">
        <w:rPr>
          <w:rFonts w:asciiTheme="minorHAnsi" w:hAnsiTheme="minorHAnsi" w:cstheme="minorHAnsi"/>
          <w:sz w:val="24"/>
          <w:szCs w:val="24"/>
        </w:rPr>
        <w:t xml:space="preserve">  měl zůstatek z roku předcházejícího Kč 37 773,--  a v roce 2023 nebyl čerpán.</w:t>
      </w:r>
      <w:r w:rsidR="003075A0">
        <w:rPr>
          <w:rFonts w:asciiTheme="minorHAnsi" w:hAnsiTheme="minorHAnsi" w:cstheme="minorHAnsi"/>
          <w:sz w:val="24"/>
          <w:szCs w:val="24"/>
        </w:rPr>
        <w:t xml:space="preserve"> </w:t>
      </w:r>
      <w:r w:rsidRPr="00C76939">
        <w:rPr>
          <w:rFonts w:asciiTheme="minorHAnsi" w:hAnsiTheme="minorHAnsi" w:cstheme="minorHAnsi"/>
          <w:sz w:val="24"/>
          <w:szCs w:val="24"/>
          <w:u w:val="single"/>
        </w:rPr>
        <w:t>Fond FKSP</w:t>
      </w:r>
      <w:r w:rsidRPr="00DD055E">
        <w:rPr>
          <w:rFonts w:asciiTheme="minorHAnsi" w:hAnsiTheme="minorHAnsi" w:cstheme="minorHAnsi"/>
          <w:sz w:val="24"/>
          <w:szCs w:val="24"/>
        </w:rPr>
        <w:t xml:space="preserve"> v roce 2023 byl tvořen měsíčním přídělem 2% ze mzdového objemu prostředků vyplacených zaměstnancům.  Použití tohoto fondu se řídí rozpočtem FKSP, který je zpracován vždy k 1. 1. daného roku. Prostředky fondu byly využívány dle vnitřní směrnice FKSP. Počáteční stav fondu Kč 87 236,75 příděl Kč 515 936,56. Z toho bylo použito  v souladu  s  vyhláškou o FKSP  Kč 547 549,60. Zůstatek fondu je k 31. 12. 2023 Kč 55 623,71.</w:t>
      </w:r>
      <w:r w:rsidR="003075A0">
        <w:rPr>
          <w:rFonts w:asciiTheme="minorHAnsi" w:hAnsiTheme="minorHAnsi" w:cstheme="minorHAnsi"/>
          <w:sz w:val="24"/>
          <w:szCs w:val="24"/>
        </w:rPr>
        <w:t xml:space="preserve"> </w:t>
      </w:r>
      <w:r w:rsidRPr="00C76939">
        <w:rPr>
          <w:rFonts w:asciiTheme="minorHAnsi" w:hAnsiTheme="minorHAnsi" w:cstheme="minorHAnsi"/>
          <w:sz w:val="24"/>
          <w:szCs w:val="24"/>
          <w:u w:val="single"/>
        </w:rPr>
        <w:t>Fond reprodukce majetku</w:t>
      </w:r>
      <w:r w:rsidRPr="00DD055E">
        <w:rPr>
          <w:rFonts w:asciiTheme="minorHAnsi" w:hAnsiTheme="minorHAnsi" w:cstheme="minorHAnsi"/>
          <w:sz w:val="24"/>
          <w:szCs w:val="24"/>
        </w:rPr>
        <w:t xml:space="preserve"> je tvořen odpisy pravidelně každý měsíc, za rok činil  Kč 373 797,60. Počáteční stav byl 66 951,32 investiční příspěvek z rozpočtu kraje Kč   600 000. Příděl z rezervního fondu Kč 150 000,-- a ostatní zdroje z provozu na investice 45 000,--</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Použití fondu Kč 732 655,-- na nové dveře do budovy LG a  pořízení nového serveru Kč 44 588,51, odvod zřizovateli  Kč  302 130,--.  Skutečný zůstatek na investičním fondu K 31. 12. 2023 je Kč  156</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375,41</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Shora uvedené fondy jsou plně kryty finančními prostředky.</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Stav pohledávek po lhůtě splatnosti: Lepařovo gymnázium vede účetnictví v</w:t>
      </w:r>
      <w:r w:rsidR="003075A0">
        <w:rPr>
          <w:rFonts w:asciiTheme="minorHAnsi" w:hAnsiTheme="minorHAnsi" w:cstheme="minorHAnsi"/>
          <w:sz w:val="24"/>
          <w:szCs w:val="24"/>
        </w:rPr>
        <w:t> </w:t>
      </w:r>
      <w:r w:rsidRPr="00DD055E">
        <w:rPr>
          <w:rFonts w:asciiTheme="minorHAnsi" w:hAnsiTheme="minorHAnsi" w:cstheme="minorHAnsi"/>
          <w:sz w:val="24"/>
          <w:szCs w:val="24"/>
        </w:rPr>
        <w:t>zjednodušeném</w:t>
      </w:r>
      <w:r w:rsidR="003075A0">
        <w:rPr>
          <w:rFonts w:asciiTheme="minorHAnsi" w:hAnsiTheme="minorHAnsi" w:cstheme="minorHAnsi"/>
          <w:sz w:val="24"/>
          <w:szCs w:val="24"/>
        </w:rPr>
        <w:t xml:space="preserve"> </w:t>
      </w:r>
      <w:r w:rsidRPr="00DD055E">
        <w:rPr>
          <w:rFonts w:asciiTheme="minorHAnsi" w:hAnsiTheme="minorHAnsi" w:cstheme="minorHAnsi"/>
          <w:sz w:val="24"/>
          <w:szCs w:val="24"/>
        </w:rPr>
        <w:t>rozsahu, opravné položky netvoří a do tabulky se proto neuvádí.  Stav závazku na účtu 321   dodavatelé  hlavní činnosti k 31. 12. 2023 je Kč 100 031,72. K úhradě došlo v průběhu měsíce ledna 2023.</w:t>
      </w:r>
    </w:p>
    <w:p w:rsidR="00DC3E55" w:rsidRDefault="00DC3E55" w:rsidP="00DC3E55">
      <w:pPr>
        <w:rPr>
          <w:rFonts w:asciiTheme="minorHAnsi" w:hAnsiTheme="minorHAnsi" w:cstheme="minorHAnsi"/>
        </w:rPr>
      </w:pPr>
      <w:r>
        <w:rPr>
          <w:rFonts w:asciiTheme="minorHAnsi" w:hAnsiTheme="minorHAnsi" w:cstheme="minorHAnsi"/>
        </w:rPr>
        <w:t xml:space="preserve">                                                     </w:t>
      </w:r>
      <w:r w:rsidRPr="00DC3E55">
        <w:rPr>
          <w:rFonts w:asciiTheme="minorHAnsi" w:hAnsiTheme="minorHAnsi" w:cstheme="minorHAnsi"/>
        </w:rPr>
        <w:t>Zprávu o  hospodaření  za  rok  2023  zpracovala  Lingrová Hana – hlavní účetní</w:t>
      </w:r>
    </w:p>
    <w:p w:rsidR="00771435" w:rsidRPr="00DC3E55" w:rsidRDefault="00771435" w:rsidP="00DC3E55">
      <w:pPr>
        <w:rPr>
          <w:rFonts w:asciiTheme="minorHAnsi" w:hAnsiTheme="minorHAnsi" w:cstheme="minorHAnsi"/>
        </w:rPr>
      </w:pPr>
    </w:p>
    <w:p w:rsidR="00771435" w:rsidRPr="00346279" w:rsidRDefault="00771435" w:rsidP="00771435">
      <w:pPr>
        <w:pStyle w:val="Nzev"/>
        <w:rPr>
          <w:rFonts w:asciiTheme="minorHAnsi" w:hAnsiTheme="minorHAnsi" w:cstheme="minorHAnsi"/>
          <w:b/>
          <w:szCs w:val="28"/>
        </w:rPr>
      </w:pPr>
      <w:r w:rsidRPr="00346279">
        <w:rPr>
          <w:rFonts w:asciiTheme="minorHAnsi" w:hAnsiTheme="minorHAnsi" w:cstheme="minorHAnsi"/>
          <w:b/>
          <w:szCs w:val="28"/>
        </w:rPr>
        <w:lastRenderedPageBreak/>
        <w:t>Část II.</w:t>
      </w:r>
    </w:p>
    <w:p w:rsidR="00771435" w:rsidRDefault="00771435" w:rsidP="00771435">
      <w:pPr>
        <w:rPr>
          <w:rFonts w:asciiTheme="minorHAnsi" w:hAnsiTheme="minorHAnsi" w:cstheme="minorHAnsi"/>
          <w:b/>
          <w:sz w:val="28"/>
          <w:szCs w:val="28"/>
          <w:u w:val="single"/>
        </w:rPr>
      </w:pPr>
    </w:p>
    <w:p w:rsidR="00771435" w:rsidRPr="00C4493B" w:rsidRDefault="00771435" w:rsidP="00771435">
      <w:pPr>
        <w:rPr>
          <w:rFonts w:asciiTheme="minorHAnsi" w:hAnsiTheme="minorHAnsi" w:cstheme="minorHAnsi"/>
          <w:b/>
          <w:sz w:val="28"/>
          <w:szCs w:val="28"/>
          <w:u w:val="single"/>
        </w:rPr>
      </w:pPr>
      <w:r>
        <w:rPr>
          <w:rFonts w:asciiTheme="minorHAnsi" w:hAnsiTheme="minorHAnsi" w:cstheme="minorHAnsi"/>
          <w:b/>
          <w:sz w:val="28"/>
          <w:szCs w:val="28"/>
          <w:u w:val="single"/>
        </w:rPr>
        <w:t xml:space="preserve"> </w:t>
      </w:r>
      <w:r w:rsidRPr="00C4493B">
        <w:rPr>
          <w:rFonts w:asciiTheme="minorHAnsi" w:hAnsiTheme="minorHAnsi" w:cstheme="minorHAnsi"/>
          <w:b/>
          <w:sz w:val="28"/>
          <w:szCs w:val="28"/>
          <w:u w:val="single"/>
        </w:rPr>
        <w:t>Záměry školy na období 20</w:t>
      </w:r>
      <w:r>
        <w:rPr>
          <w:rFonts w:asciiTheme="minorHAnsi" w:hAnsiTheme="minorHAnsi" w:cstheme="minorHAnsi"/>
          <w:b/>
          <w:sz w:val="28"/>
          <w:szCs w:val="28"/>
          <w:u w:val="single"/>
        </w:rPr>
        <w:t>24</w:t>
      </w:r>
      <w:r w:rsidRPr="00C4493B">
        <w:rPr>
          <w:rFonts w:asciiTheme="minorHAnsi" w:hAnsiTheme="minorHAnsi" w:cstheme="minorHAnsi"/>
          <w:b/>
          <w:sz w:val="28"/>
          <w:szCs w:val="28"/>
          <w:u w:val="single"/>
        </w:rPr>
        <w:t xml:space="preserve"> - 202</w:t>
      </w:r>
      <w:r>
        <w:rPr>
          <w:rFonts w:asciiTheme="minorHAnsi" w:hAnsiTheme="minorHAnsi" w:cstheme="minorHAnsi"/>
          <w:b/>
          <w:sz w:val="28"/>
          <w:szCs w:val="28"/>
          <w:u w:val="single"/>
        </w:rPr>
        <w:t>6</w:t>
      </w:r>
    </w:p>
    <w:p w:rsidR="00771435" w:rsidRDefault="00771435" w:rsidP="00771435">
      <w:pPr>
        <w:ind w:firstLine="357"/>
        <w:jc w:val="both"/>
        <w:rPr>
          <w:rFonts w:asciiTheme="minorHAnsi" w:hAnsiTheme="minorHAnsi" w:cstheme="minorHAnsi"/>
          <w:sz w:val="24"/>
          <w:u w:val="single"/>
        </w:rPr>
      </w:pPr>
    </w:p>
    <w:p w:rsidR="00771435" w:rsidRDefault="00771435" w:rsidP="00771435">
      <w:pPr>
        <w:ind w:firstLine="357"/>
        <w:jc w:val="both"/>
        <w:rPr>
          <w:rFonts w:asciiTheme="minorHAnsi" w:hAnsiTheme="minorHAnsi" w:cstheme="minorHAnsi"/>
          <w:sz w:val="24"/>
          <w:u w:val="single"/>
        </w:rPr>
      </w:pPr>
    </w:p>
    <w:p w:rsidR="00771435" w:rsidRDefault="00771435" w:rsidP="00771435">
      <w:pPr>
        <w:ind w:firstLine="357"/>
        <w:jc w:val="both"/>
        <w:rPr>
          <w:rFonts w:asciiTheme="minorHAnsi" w:hAnsiTheme="minorHAnsi" w:cstheme="minorHAnsi"/>
          <w:sz w:val="24"/>
          <w:u w:val="single"/>
        </w:rPr>
      </w:pPr>
      <w:r w:rsidRPr="00322A66">
        <w:rPr>
          <w:rFonts w:asciiTheme="minorHAnsi" w:hAnsiTheme="minorHAnsi" w:cstheme="minorHAnsi"/>
          <w:sz w:val="24"/>
          <w:u w:val="single"/>
        </w:rPr>
        <w:t>Ve výchovně-vzdělávací oblasti</w:t>
      </w:r>
    </w:p>
    <w:p w:rsidR="00771435" w:rsidRPr="00322A66" w:rsidRDefault="00771435" w:rsidP="00771435">
      <w:pPr>
        <w:numPr>
          <w:ilvl w:val="0"/>
          <w:numId w:val="2"/>
        </w:numPr>
        <w:ind w:left="714" w:hanging="357"/>
        <w:jc w:val="both"/>
        <w:rPr>
          <w:rFonts w:asciiTheme="minorHAnsi" w:hAnsiTheme="minorHAnsi" w:cstheme="minorHAnsi"/>
          <w:sz w:val="24"/>
        </w:rPr>
      </w:pPr>
      <w:r w:rsidRPr="00322A66">
        <w:rPr>
          <w:rFonts w:asciiTheme="minorHAnsi" w:hAnsiTheme="minorHAnsi" w:cstheme="minorHAnsi"/>
          <w:sz w:val="24"/>
        </w:rPr>
        <w:t>udržení kvality a náročnosti vzdělávání s cílem pokračujícího zajištění úspěšnosti státních ma</w:t>
      </w:r>
      <w:r w:rsidRPr="00322A66">
        <w:rPr>
          <w:rFonts w:asciiTheme="minorHAnsi" w:hAnsiTheme="minorHAnsi" w:cstheme="minorHAnsi"/>
          <w:sz w:val="24"/>
        </w:rPr>
        <w:softHyphen/>
        <w:t>turitních zkoušek a přijímacího řízení na vysoké školy</w:t>
      </w:r>
    </w:p>
    <w:p w:rsidR="00771435" w:rsidRPr="00322A66" w:rsidRDefault="00771435" w:rsidP="00771435">
      <w:pPr>
        <w:numPr>
          <w:ilvl w:val="0"/>
          <w:numId w:val="2"/>
        </w:numPr>
        <w:ind w:left="714" w:hanging="357"/>
        <w:jc w:val="both"/>
        <w:rPr>
          <w:rFonts w:asciiTheme="minorHAnsi" w:hAnsiTheme="minorHAnsi" w:cstheme="minorHAnsi"/>
          <w:sz w:val="24"/>
        </w:rPr>
      </w:pPr>
      <w:r w:rsidRPr="00322A66">
        <w:rPr>
          <w:rFonts w:asciiTheme="minorHAnsi" w:hAnsiTheme="minorHAnsi" w:cstheme="minorHAnsi"/>
          <w:sz w:val="24"/>
        </w:rPr>
        <w:t xml:space="preserve">udržení vysoké úrovně kvality výuky a tím zachování zájmu o vzdělávání na </w:t>
      </w:r>
      <w:r>
        <w:rPr>
          <w:rFonts w:asciiTheme="minorHAnsi" w:hAnsiTheme="minorHAnsi" w:cstheme="minorHAnsi"/>
          <w:sz w:val="24"/>
        </w:rPr>
        <w:t>Lepařově gymnáziu</w:t>
      </w:r>
    </w:p>
    <w:p w:rsidR="00771435" w:rsidRPr="00322A66" w:rsidRDefault="00771435" w:rsidP="00771435">
      <w:pPr>
        <w:numPr>
          <w:ilvl w:val="0"/>
          <w:numId w:val="2"/>
        </w:numPr>
        <w:ind w:left="714" w:hanging="357"/>
        <w:jc w:val="both"/>
        <w:rPr>
          <w:rFonts w:asciiTheme="minorHAnsi" w:hAnsiTheme="minorHAnsi" w:cstheme="minorHAnsi"/>
          <w:sz w:val="24"/>
        </w:rPr>
      </w:pPr>
      <w:r w:rsidRPr="00322A66">
        <w:rPr>
          <w:rFonts w:asciiTheme="minorHAnsi" w:hAnsiTheme="minorHAnsi" w:cstheme="minorHAnsi"/>
          <w:sz w:val="24"/>
        </w:rPr>
        <w:t>aktualizace stávajícího ŠVP a úprava směrem k</w:t>
      </w:r>
      <w:r>
        <w:rPr>
          <w:rFonts w:asciiTheme="minorHAnsi" w:hAnsiTheme="minorHAnsi" w:cstheme="minorHAnsi"/>
          <w:sz w:val="24"/>
        </w:rPr>
        <w:t> cílenější nabídce v</w:t>
      </w:r>
      <w:r w:rsidRPr="00322A66">
        <w:rPr>
          <w:rFonts w:asciiTheme="minorHAnsi" w:hAnsiTheme="minorHAnsi" w:cstheme="minorHAnsi"/>
          <w:sz w:val="24"/>
        </w:rPr>
        <w:t>olitelných předmětů</w:t>
      </w:r>
    </w:p>
    <w:p w:rsidR="00771435" w:rsidRPr="00322A66" w:rsidRDefault="00771435" w:rsidP="00771435">
      <w:pPr>
        <w:numPr>
          <w:ilvl w:val="0"/>
          <w:numId w:val="2"/>
        </w:numPr>
        <w:jc w:val="both"/>
        <w:rPr>
          <w:rFonts w:asciiTheme="minorHAnsi" w:hAnsiTheme="minorHAnsi" w:cstheme="minorHAnsi"/>
          <w:sz w:val="24"/>
        </w:rPr>
      </w:pPr>
      <w:r w:rsidRPr="00322A66">
        <w:rPr>
          <w:rFonts w:asciiTheme="minorHAnsi" w:hAnsiTheme="minorHAnsi" w:cstheme="minorHAnsi"/>
          <w:sz w:val="24"/>
        </w:rPr>
        <w:t xml:space="preserve">modernizace výukových metod s cílem větší provázanosti s reálným životem, vedení studentů k větší samostatnosti a kreativitě, </w:t>
      </w:r>
    </w:p>
    <w:p w:rsidR="00771435" w:rsidRPr="00322A66" w:rsidRDefault="00771435" w:rsidP="00771435">
      <w:pPr>
        <w:numPr>
          <w:ilvl w:val="0"/>
          <w:numId w:val="2"/>
        </w:numPr>
        <w:jc w:val="both"/>
        <w:rPr>
          <w:rFonts w:asciiTheme="minorHAnsi" w:hAnsiTheme="minorHAnsi" w:cstheme="minorHAnsi"/>
          <w:sz w:val="24"/>
        </w:rPr>
      </w:pPr>
      <w:r w:rsidRPr="00322A66">
        <w:rPr>
          <w:rFonts w:asciiTheme="minorHAnsi" w:hAnsiTheme="minorHAnsi" w:cstheme="minorHAnsi"/>
          <w:sz w:val="24"/>
        </w:rPr>
        <w:t>zajištění</w:t>
      </w:r>
      <w:r>
        <w:rPr>
          <w:rFonts w:asciiTheme="minorHAnsi" w:hAnsiTheme="minorHAnsi" w:cstheme="minorHAnsi"/>
          <w:sz w:val="24"/>
        </w:rPr>
        <w:t xml:space="preserve"> technických</w:t>
      </w:r>
      <w:r w:rsidRPr="00322A66">
        <w:rPr>
          <w:rFonts w:asciiTheme="minorHAnsi" w:hAnsiTheme="minorHAnsi" w:cstheme="minorHAnsi"/>
          <w:sz w:val="24"/>
        </w:rPr>
        <w:t xml:space="preserve"> podmínek pro </w:t>
      </w:r>
      <w:r>
        <w:rPr>
          <w:rFonts w:asciiTheme="minorHAnsi" w:hAnsiTheme="minorHAnsi" w:cstheme="minorHAnsi"/>
          <w:sz w:val="24"/>
        </w:rPr>
        <w:t xml:space="preserve">moderní formy výuky (virtuální realita, AI) </w:t>
      </w:r>
      <w:r w:rsidRPr="00322A66">
        <w:rPr>
          <w:rFonts w:asciiTheme="minorHAnsi" w:hAnsiTheme="minorHAnsi" w:cstheme="minorHAnsi"/>
          <w:sz w:val="24"/>
        </w:rPr>
        <w:t xml:space="preserve"> </w:t>
      </w:r>
    </w:p>
    <w:p w:rsidR="00771435" w:rsidRPr="00322A66" w:rsidRDefault="00771435" w:rsidP="00771435">
      <w:pPr>
        <w:numPr>
          <w:ilvl w:val="0"/>
          <w:numId w:val="2"/>
        </w:numPr>
        <w:jc w:val="both"/>
        <w:rPr>
          <w:rFonts w:asciiTheme="minorHAnsi" w:hAnsiTheme="minorHAnsi" w:cstheme="minorHAnsi"/>
          <w:sz w:val="24"/>
        </w:rPr>
      </w:pPr>
      <w:r w:rsidRPr="00322A66">
        <w:rPr>
          <w:rFonts w:asciiTheme="minorHAnsi" w:hAnsiTheme="minorHAnsi" w:cstheme="minorHAnsi"/>
          <w:sz w:val="24"/>
        </w:rPr>
        <w:t xml:space="preserve"> podpora nadaných a talentovaných žáků</w:t>
      </w:r>
      <w:r>
        <w:rPr>
          <w:rFonts w:asciiTheme="minorHAnsi" w:hAnsiTheme="minorHAnsi" w:cstheme="minorHAnsi"/>
          <w:sz w:val="24"/>
        </w:rPr>
        <w:t xml:space="preserve"> (program ŠPP, spolupráce s Centrem talentované mládeže, projektové dny)</w:t>
      </w:r>
    </w:p>
    <w:p w:rsidR="00771435" w:rsidRDefault="00771435" w:rsidP="00771435">
      <w:pPr>
        <w:ind w:firstLine="360"/>
        <w:jc w:val="both"/>
        <w:rPr>
          <w:rFonts w:asciiTheme="minorHAnsi" w:hAnsiTheme="minorHAnsi" w:cstheme="minorHAnsi"/>
          <w:sz w:val="24"/>
          <w:u w:val="single"/>
        </w:rPr>
      </w:pPr>
    </w:p>
    <w:p w:rsidR="00771435" w:rsidRDefault="00771435" w:rsidP="00771435">
      <w:pPr>
        <w:ind w:firstLine="360"/>
        <w:jc w:val="both"/>
        <w:rPr>
          <w:rFonts w:asciiTheme="minorHAnsi" w:hAnsiTheme="minorHAnsi" w:cstheme="minorHAnsi"/>
          <w:sz w:val="24"/>
          <w:u w:val="single"/>
        </w:rPr>
      </w:pPr>
      <w:r w:rsidRPr="00322A66">
        <w:rPr>
          <w:rFonts w:asciiTheme="minorHAnsi" w:hAnsiTheme="minorHAnsi" w:cstheme="minorHAnsi"/>
          <w:sz w:val="24"/>
          <w:u w:val="single"/>
        </w:rPr>
        <w:t xml:space="preserve">V materiálně-technické oblasti </w:t>
      </w:r>
    </w:p>
    <w:p w:rsidR="00771435" w:rsidRPr="00322A66" w:rsidRDefault="00771435" w:rsidP="00771435">
      <w:pPr>
        <w:numPr>
          <w:ilvl w:val="0"/>
          <w:numId w:val="3"/>
        </w:numPr>
        <w:jc w:val="both"/>
        <w:rPr>
          <w:rFonts w:asciiTheme="minorHAnsi" w:hAnsiTheme="minorHAnsi" w:cstheme="minorHAnsi"/>
          <w:sz w:val="24"/>
        </w:rPr>
      </w:pPr>
      <w:r w:rsidRPr="00322A66">
        <w:rPr>
          <w:rFonts w:asciiTheme="minorHAnsi" w:hAnsiTheme="minorHAnsi" w:cstheme="minorHAnsi"/>
          <w:sz w:val="24"/>
        </w:rPr>
        <w:t>zlepšování podmínek ve výuce,</w:t>
      </w:r>
      <w:r>
        <w:rPr>
          <w:rFonts w:asciiTheme="minorHAnsi" w:hAnsiTheme="minorHAnsi" w:cstheme="minorHAnsi"/>
          <w:sz w:val="24"/>
        </w:rPr>
        <w:t xml:space="preserve"> další</w:t>
      </w:r>
      <w:r w:rsidRPr="00322A66">
        <w:rPr>
          <w:rFonts w:asciiTheme="minorHAnsi" w:hAnsiTheme="minorHAnsi" w:cstheme="minorHAnsi"/>
          <w:sz w:val="24"/>
        </w:rPr>
        <w:t xml:space="preserve"> modernizace vybavení učeben  </w:t>
      </w:r>
    </w:p>
    <w:p w:rsidR="00771435" w:rsidRPr="00322A66" w:rsidRDefault="00771435" w:rsidP="00771435">
      <w:pPr>
        <w:pStyle w:val="Odstavecseseznamem"/>
        <w:numPr>
          <w:ilvl w:val="0"/>
          <w:numId w:val="3"/>
        </w:numPr>
        <w:jc w:val="both"/>
        <w:rPr>
          <w:rFonts w:cstheme="minorHAnsi"/>
          <w:sz w:val="24"/>
        </w:rPr>
      </w:pPr>
      <w:r>
        <w:rPr>
          <w:rFonts w:cstheme="minorHAnsi"/>
          <w:sz w:val="24"/>
        </w:rPr>
        <w:t xml:space="preserve">dokončení </w:t>
      </w:r>
      <w:r w:rsidRPr="00322A66">
        <w:rPr>
          <w:rFonts w:cstheme="minorHAnsi"/>
          <w:sz w:val="24"/>
        </w:rPr>
        <w:t>rekonstrukce prostor školy</w:t>
      </w:r>
      <w:r>
        <w:rPr>
          <w:rFonts w:cstheme="minorHAnsi"/>
          <w:sz w:val="24"/>
        </w:rPr>
        <w:t xml:space="preserve"> (bezbariérové WC v přízemí, výměna oken na chodbách, úprava vstupního vestibulu) </w:t>
      </w:r>
    </w:p>
    <w:p w:rsidR="00771435" w:rsidRPr="00322A66" w:rsidRDefault="00771435" w:rsidP="00771435">
      <w:pPr>
        <w:pStyle w:val="Odstavecseseznamem"/>
        <w:numPr>
          <w:ilvl w:val="0"/>
          <w:numId w:val="3"/>
        </w:numPr>
        <w:jc w:val="both"/>
        <w:rPr>
          <w:rFonts w:cstheme="minorHAnsi"/>
          <w:sz w:val="24"/>
        </w:rPr>
      </w:pPr>
      <w:r>
        <w:rPr>
          <w:rFonts w:cstheme="minorHAnsi"/>
          <w:sz w:val="24"/>
        </w:rPr>
        <w:t>dokončení realizace projektu výukové a odpočinkové školní zahrady</w:t>
      </w:r>
    </w:p>
    <w:p w:rsidR="00771435" w:rsidRDefault="00771435" w:rsidP="00771435">
      <w:pPr>
        <w:pStyle w:val="Odstavecseseznamem"/>
        <w:numPr>
          <w:ilvl w:val="0"/>
          <w:numId w:val="3"/>
        </w:numPr>
        <w:jc w:val="both"/>
        <w:rPr>
          <w:rFonts w:cstheme="minorHAnsi"/>
          <w:sz w:val="24"/>
        </w:rPr>
      </w:pPr>
      <w:r>
        <w:rPr>
          <w:rFonts w:cstheme="minorHAnsi"/>
          <w:sz w:val="24"/>
        </w:rPr>
        <w:t>do</w:t>
      </w:r>
      <w:r w:rsidRPr="00322A66">
        <w:rPr>
          <w:rFonts w:cstheme="minorHAnsi"/>
          <w:sz w:val="24"/>
        </w:rPr>
        <w:t>tváření estetického a příjemného prostředí</w:t>
      </w:r>
      <w:r>
        <w:rPr>
          <w:rFonts w:cstheme="minorHAnsi"/>
          <w:sz w:val="24"/>
        </w:rPr>
        <w:t xml:space="preserve"> (tabla a připomínky historie školy)</w:t>
      </w:r>
    </w:p>
    <w:p w:rsidR="00771435" w:rsidRDefault="00771435" w:rsidP="00771435">
      <w:pPr>
        <w:pStyle w:val="Odstavecseseznamem"/>
        <w:numPr>
          <w:ilvl w:val="0"/>
          <w:numId w:val="3"/>
        </w:numPr>
        <w:jc w:val="both"/>
        <w:rPr>
          <w:rFonts w:cstheme="minorHAnsi"/>
          <w:sz w:val="24"/>
        </w:rPr>
      </w:pPr>
      <w:r>
        <w:rPr>
          <w:rFonts w:cstheme="minorHAnsi"/>
          <w:sz w:val="24"/>
        </w:rPr>
        <w:t>příprava programu k oslavám školy</w:t>
      </w:r>
    </w:p>
    <w:p w:rsidR="00771435" w:rsidRPr="00322A66" w:rsidRDefault="00771435" w:rsidP="00771435">
      <w:pPr>
        <w:pStyle w:val="Odstavecseseznamem"/>
        <w:numPr>
          <w:ilvl w:val="0"/>
          <w:numId w:val="3"/>
        </w:numPr>
        <w:jc w:val="both"/>
        <w:rPr>
          <w:rFonts w:cstheme="minorHAnsi"/>
          <w:sz w:val="24"/>
        </w:rPr>
      </w:pPr>
      <w:r>
        <w:rPr>
          <w:rFonts w:cstheme="minorHAnsi"/>
          <w:sz w:val="24"/>
        </w:rPr>
        <w:t>práce na zlepšení sportovního zázemí školy</w:t>
      </w:r>
    </w:p>
    <w:p w:rsidR="00771435" w:rsidRDefault="00771435" w:rsidP="00771435">
      <w:pPr>
        <w:ind w:firstLine="360"/>
        <w:jc w:val="both"/>
        <w:rPr>
          <w:rFonts w:asciiTheme="minorHAnsi" w:hAnsiTheme="minorHAnsi" w:cstheme="minorHAnsi"/>
          <w:sz w:val="24"/>
          <w:u w:val="single"/>
        </w:rPr>
      </w:pPr>
      <w:r w:rsidRPr="00322A66">
        <w:rPr>
          <w:rFonts w:asciiTheme="minorHAnsi" w:hAnsiTheme="minorHAnsi" w:cstheme="minorHAnsi"/>
          <w:sz w:val="24"/>
          <w:u w:val="single"/>
        </w:rPr>
        <w:t xml:space="preserve">V řídící oblasti a v oblasti vnějších vztahů </w:t>
      </w:r>
    </w:p>
    <w:p w:rsidR="00771435" w:rsidRPr="00322A66" w:rsidRDefault="00771435" w:rsidP="00771435">
      <w:pPr>
        <w:numPr>
          <w:ilvl w:val="0"/>
          <w:numId w:val="3"/>
        </w:numPr>
        <w:jc w:val="both"/>
        <w:rPr>
          <w:rFonts w:asciiTheme="minorHAnsi" w:hAnsiTheme="minorHAnsi" w:cstheme="minorHAnsi"/>
          <w:sz w:val="24"/>
        </w:rPr>
      </w:pPr>
      <w:r w:rsidRPr="00322A66">
        <w:rPr>
          <w:rFonts w:asciiTheme="minorHAnsi" w:hAnsiTheme="minorHAnsi" w:cstheme="minorHAnsi"/>
          <w:sz w:val="24"/>
        </w:rPr>
        <w:t>udržení kvality řízení (nejvyššího hodnocení na úrovni posledních inspekčních zpráv)</w:t>
      </w:r>
    </w:p>
    <w:p w:rsidR="00771435" w:rsidRPr="00287B2C" w:rsidRDefault="00771435" w:rsidP="00771435">
      <w:pPr>
        <w:numPr>
          <w:ilvl w:val="0"/>
          <w:numId w:val="3"/>
        </w:numPr>
        <w:jc w:val="left"/>
        <w:rPr>
          <w:rFonts w:asciiTheme="minorHAnsi" w:hAnsiTheme="minorHAnsi" w:cstheme="minorHAnsi"/>
          <w:sz w:val="24"/>
        </w:rPr>
      </w:pPr>
      <w:r w:rsidRPr="00287B2C">
        <w:rPr>
          <w:rFonts w:asciiTheme="minorHAnsi" w:hAnsiTheme="minorHAnsi" w:cstheme="minorHAnsi"/>
          <w:sz w:val="24"/>
        </w:rPr>
        <w:t xml:space="preserve">posílení spolupráce s fakultními školami </w:t>
      </w:r>
      <w:r>
        <w:rPr>
          <w:rFonts w:asciiTheme="minorHAnsi" w:hAnsiTheme="minorHAnsi" w:cstheme="minorHAnsi"/>
          <w:sz w:val="24"/>
        </w:rPr>
        <w:t>(</w:t>
      </w:r>
      <w:r w:rsidRPr="00287B2C">
        <w:rPr>
          <w:rFonts w:asciiTheme="minorHAnsi" w:hAnsiTheme="minorHAnsi" w:cstheme="minorHAnsi"/>
          <w:sz w:val="24"/>
        </w:rPr>
        <w:t>Přírodovědeckou fakultou UK,</w:t>
      </w:r>
      <w:r>
        <w:rPr>
          <w:rFonts w:asciiTheme="minorHAnsi" w:hAnsiTheme="minorHAnsi" w:cstheme="minorHAnsi"/>
          <w:sz w:val="24"/>
        </w:rPr>
        <w:t xml:space="preserve"> </w:t>
      </w:r>
      <w:r w:rsidRPr="00287B2C">
        <w:rPr>
          <w:rFonts w:asciiTheme="minorHAnsi" w:hAnsiTheme="minorHAnsi" w:cstheme="minorHAnsi"/>
          <w:sz w:val="24"/>
        </w:rPr>
        <w:t>Farmaceutick</w:t>
      </w:r>
      <w:r>
        <w:rPr>
          <w:rFonts w:asciiTheme="minorHAnsi" w:hAnsiTheme="minorHAnsi" w:cstheme="minorHAnsi"/>
          <w:sz w:val="24"/>
        </w:rPr>
        <w:t>ou</w:t>
      </w:r>
      <w:r w:rsidRPr="00287B2C">
        <w:rPr>
          <w:rFonts w:asciiTheme="minorHAnsi" w:hAnsiTheme="minorHAnsi" w:cstheme="minorHAnsi"/>
          <w:sz w:val="24"/>
        </w:rPr>
        <w:t xml:space="preserve"> fakult</w:t>
      </w:r>
      <w:r>
        <w:rPr>
          <w:rFonts w:asciiTheme="minorHAnsi" w:hAnsiTheme="minorHAnsi" w:cstheme="minorHAnsi"/>
          <w:sz w:val="24"/>
        </w:rPr>
        <w:t>ou</w:t>
      </w:r>
      <w:r w:rsidRPr="00287B2C">
        <w:rPr>
          <w:rFonts w:asciiTheme="minorHAnsi" w:hAnsiTheme="minorHAnsi" w:cstheme="minorHAnsi"/>
          <w:sz w:val="24"/>
        </w:rPr>
        <w:t xml:space="preserve"> UK Hradec Králové</w:t>
      </w:r>
      <w:r>
        <w:rPr>
          <w:rFonts w:asciiTheme="minorHAnsi" w:hAnsiTheme="minorHAnsi" w:cstheme="minorHAnsi"/>
          <w:sz w:val="24"/>
        </w:rPr>
        <w:t xml:space="preserve">) </w:t>
      </w:r>
      <w:r w:rsidRPr="00287B2C">
        <w:rPr>
          <w:rFonts w:asciiTheme="minorHAnsi" w:hAnsiTheme="minorHAnsi" w:cstheme="minorHAnsi"/>
          <w:sz w:val="24"/>
        </w:rPr>
        <w:t>a</w:t>
      </w:r>
      <w:r>
        <w:rPr>
          <w:rFonts w:asciiTheme="minorHAnsi" w:hAnsiTheme="minorHAnsi" w:cstheme="minorHAnsi"/>
          <w:sz w:val="24"/>
        </w:rPr>
        <w:t xml:space="preserve"> partnerskou školou, </w:t>
      </w:r>
      <w:r w:rsidRPr="00287B2C">
        <w:rPr>
          <w:rFonts w:asciiTheme="minorHAnsi" w:hAnsiTheme="minorHAnsi" w:cstheme="minorHAnsi"/>
          <w:sz w:val="24"/>
        </w:rPr>
        <w:t>Univerzit</w:t>
      </w:r>
      <w:r>
        <w:rPr>
          <w:rFonts w:asciiTheme="minorHAnsi" w:hAnsiTheme="minorHAnsi" w:cstheme="minorHAnsi"/>
          <w:sz w:val="24"/>
        </w:rPr>
        <w:t>ou</w:t>
      </w:r>
      <w:r w:rsidRPr="00287B2C">
        <w:rPr>
          <w:rFonts w:asciiTheme="minorHAnsi" w:hAnsiTheme="minorHAnsi" w:cstheme="minorHAnsi"/>
          <w:sz w:val="24"/>
        </w:rPr>
        <w:t xml:space="preserve"> Hradec Králové</w:t>
      </w:r>
    </w:p>
    <w:p w:rsidR="00771435" w:rsidRPr="00322A66" w:rsidRDefault="00771435" w:rsidP="00771435">
      <w:pPr>
        <w:numPr>
          <w:ilvl w:val="0"/>
          <w:numId w:val="3"/>
        </w:numPr>
        <w:jc w:val="left"/>
        <w:rPr>
          <w:rFonts w:asciiTheme="minorHAnsi" w:hAnsiTheme="minorHAnsi" w:cstheme="minorHAnsi"/>
          <w:sz w:val="24"/>
        </w:rPr>
      </w:pPr>
      <w:r w:rsidRPr="00322A66">
        <w:rPr>
          <w:rFonts w:asciiTheme="minorHAnsi" w:hAnsiTheme="minorHAnsi" w:cstheme="minorHAnsi"/>
          <w:sz w:val="24"/>
        </w:rPr>
        <w:t xml:space="preserve">spolupráce s Cambridge zkouškovým centrem </w:t>
      </w:r>
    </w:p>
    <w:p w:rsidR="00771435" w:rsidRDefault="00771435" w:rsidP="00771435">
      <w:pPr>
        <w:numPr>
          <w:ilvl w:val="0"/>
          <w:numId w:val="3"/>
        </w:numPr>
        <w:jc w:val="left"/>
        <w:rPr>
          <w:rFonts w:asciiTheme="minorHAnsi" w:hAnsiTheme="minorHAnsi" w:cstheme="minorHAnsi"/>
          <w:sz w:val="24"/>
        </w:rPr>
      </w:pPr>
      <w:r>
        <w:rPr>
          <w:rFonts w:asciiTheme="minorHAnsi" w:hAnsiTheme="minorHAnsi" w:cstheme="minorHAnsi"/>
          <w:sz w:val="24"/>
        </w:rPr>
        <w:t>s</w:t>
      </w:r>
      <w:r w:rsidRPr="00322A66">
        <w:rPr>
          <w:rFonts w:asciiTheme="minorHAnsi" w:hAnsiTheme="minorHAnsi" w:cstheme="minorHAnsi"/>
          <w:sz w:val="24"/>
        </w:rPr>
        <w:t>polupráce s městem Jičínem (realizace společných aktivit</w:t>
      </w:r>
      <w:r>
        <w:rPr>
          <w:rFonts w:asciiTheme="minorHAnsi" w:hAnsiTheme="minorHAnsi" w:cstheme="minorHAnsi"/>
          <w:sz w:val="24"/>
        </w:rPr>
        <w:t xml:space="preserve"> - kulturní akce, příprava oslav 400 let gymnázia</w:t>
      </w:r>
      <w:r w:rsidRPr="00322A66">
        <w:rPr>
          <w:rFonts w:asciiTheme="minorHAnsi" w:hAnsiTheme="minorHAnsi" w:cstheme="minorHAnsi"/>
          <w:sz w:val="24"/>
        </w:rPr>
        <w:t>)</w:t>
      </w:r>
    </w:p>
    <w:p w:rsidR="00771435" w:rsidRPr="000A61A8" w:rsidRDefault="00771435" w:rsidP="00771435">
      <w:pPr>
        <w:numPr>
          <w:ilvl w:val="0"/>
          <w:numId w:val="3"/>
        </w:numPr>
        <w:ind w:left="360"/>
        <w:jc w:val="left"/>
        <w:rPr>
          <w:rFonts w:asciiTheme="minorHAnsi" w:hAnsiTheme="minorHAnsi" w:cstheme="minorHAnsi"/>
          <w:sz w:val="24"/>
        </w:rPr>
      </w:pPr>
      <w:r w:rsidRPr="000A61A8">
        <w:rPr>
          <w:rFonts w:asciiTheme="minorHAnsi" w:hAnsiTheme="minorHAnsi" w:cstheme="minorHAnsi"/>
          <w:sz w:val="24"/>
        </w:rPr>
        <w:t xml:space="preserve">realizace dvoustranné spolupráce s partnerskými školami (výměna žáků </w:t>
      </w:r>
      <w:r>
        <w:rPr>
          <w:rFonts w:asciiTheme="minorHAnsi" w:hAnsiTheme="minorHAnsi" w:cstheme="minorHAnsi"/>
          <w:sz w:val="24"/>
        </w:rPr>
        <w:t>s</w:t>
      </w:r>
      <w:r w:rsidRPr="000A61A8">
        <w:rPr>
          <w:rFonts w:asciiTheme="minorHAnsi" w:hAnsiTheme="minorHAnsi" w:cstheme="minorHAnsi"/>
          <w:sz w:val="24"/>
        </w:rPr>
        <w:t xml:space="preserve"> G</w:t>
      </w:r>
      <w:r>
        <w:rPr>
          <w:rFonts w:asciiTheme="minorHAnsi" w:hAnsiTheme="minorHAnsi" w:cstheme="minorHAnsi"/>
          <w:sz w:val="24"/>
        </w:rPr>
        <w:t>ymnáziem</w:t>
      </w:r>
      <w:r w:rsidRPr="000A61A8">
        <w:rPr>
          <w:rFonts w:asciiTheme="minorHAnsi" w:hAnsiTheme="minorHAnsi" w:cstheme="minorHAnsi"/>
          <w:sz w:val="24"/>
        </w:rPr>
        <w:t xml:space="preserve"> Goslar a </w:t>
      </w:r>
      <w:r>
        <w:rPr>
          <w:rFonts w:asciiTheme="minorHAnsi" w:hAnsiTheme="minorHAnsi" w:cstheme="minorHAnsi"/>
          <w:sz w:val="24"/>
        </w:rPr>
        <w:t xml:space="preserve">„stínování“, tj. </w:t>
      </w:r>
      <w:r w:rsidRPr="000A61A8">
        <w:rPr>
          <w:rFonts w:asciiTheme="minorHAnsi" w:hAnsiTheme="minorHAnsi" w:cstheme="minorHAnsi"/>
          <w:sz w:val="24"/>
        </w:rPr>
        <w:t xml:space="preserve">výměna  pedagogů </w:t>
      </w:r>
      <w:r>
        <w:rPr>
          <w:rFonts w:asciiTheme="minorHAnsi" w:hAnsiTheme="minorHAnsi" w:cstheme="minorHAnsi"/>
          <w:sz w:val="24"/>
        </w:rPr>
        <w:t>s</w:t>
      </w:r>
      <w:r w:rsidRPr="000A61A8">
        <w:rPr>
          <w:rFonts w:asciiTheme="minorHAnsi" w:hAnsiTheme="minorHAnsi" w:cstheme="minorHAnsi"/>
          <w:sz w:val="24"/>
        </w:rPr>
        <w:t xml:space="preserve"> G</w:t>
      </w:r>
      <w:r>
        <w:rPr>
          <w:rFonts w:asciiTheme="minorHAnsi" w:hAnsiTheme="minorHAnsi" w:cstheme="minorHAnsi"/>
          <w:sz w:val="24"/>
        </w:rPr>
        <w:t>ymnáziem</w:t>
      </w:r>
      <w:r w:rsidRPr="000A61A8">
        <w:rPr>
          <w:rFonts w:asciiTheme="minorHAnsi" w:hAnsiTheme="minorHAnsi" w:cstheme="minorHAnsi"/>
          <w:sz w:val="24"/>
        </w:rPr>
        <w:t xml:space="preserve"> Martin), </w:t>
      </w:r>
    </w:p>
    <w:p w:rsidR="00771435" w:rsidRDefault="00771435" w:rsidP="00771435">
      <w:pPr>
        <w:pStyle w:val="Odstavecseseznamem"/>
        <w:numPr>
          <w:ilvl w:val="0"/>
          <w:numId w:val="3"/>
        </w:numPr>
        <w:rPr>
          <w:rFonts w:cstheme="minorHAnsi"/>
          <w:sz w:val="24"/>
        </w:rPr>
      </w:pPr>
      <w:r w:rsidRPr="00EE5357">
        <w:rPr>
          <w:rFonts w:cstheme="minorHAnsi"/>
          <w:sz w:val="24"/>
        </w:rPr>
        <w:t>vst</w:t>
      </w:r>
      <w:r>
        <w:rPr>
          <w:rFonts w:cstheme="minorHAnsi"/>
          <w:sz w:val="24"/>
        </w:rPr>
        <w:t>up</w:t>
      </w:r>
      <w:r w:rsidRPr="00EE5357">
        <w:rPr>
          <w:rFonts w:cstheme="minorHAnsi"/>
          <w:sz w:val="24"/>
        </w:rPr>
        <w:t xml:space="preserve"> do společného mezinárodního projektu v rámci ERASMUS+</w:t>
      </w:r>
      <w:r>
        <w:rPr>
          <w:rFonts w:cstheme="minorHAnsi"/>
          <w:sz w:val="24"/>
        </w:rPr>
        <w:t xml:space="preserve">           </w:t>
      </w:r>
    </w:p>
    <w:p w:rsidR="00771435" w:rsidRPr="00EE5357" w:rsidRDefault="00771435" w:rsidP="00771435">
      <w:pPr>
        <w:pStyle w:val="Odstavecseseznamem"/>
        <w:numPr>
          <w:ilvl w:val="0"/>
          <w:numId w:val="3"/>
        </w:numPr>
        <w:rPr>
          <w:rFonts w:cstheme="minorHAnsi"/>
          <w:sz w:val="24"/>
        </w:rPr>
      </w:pPr>
      <w:r>
        <w:rPr>
          <w:rFonts w:cstheme="minorHAnsi"/>
          <w:sz w:val="24"/>
        </w:rPr>
        <w:t>p</w:t>
      </w:r>
      <w:r w:rsidRPr="00EE5357">
        <w:rPr>
          <w:rFonts w:cstheme="minorHAnsi"/>
          <w:sz w:val="24"/>
        </w:rPr>
        <w:t>okračování aktivního zapojení do programu Duke of Edinburg</w:t>
      </w: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r>
        <w:rPr>
          <w:rFonts w:asciiTheme="minorHAnsi" w:hAnsiTheme="minorHAnsi" w:cstheme="minorHAnsi"/>
          <w:b/>
          <w:sz w:val="28"/>
          <w:szCs w:val="28"/>
          <w:u w:val="single"/>
        </w:rPr>
        <w:lastRenderedPageBreak/>
        <w:t>R</w:t>
      </w:r>
      <w:r w:rsidRPr="00346279">
        <w:rPr>
          <w:rFonts w:asciiTheme="minorHAnsi" w:hAnsiTheme="minorHAnsi" w:cstheme="minorHAnsi"/>
          <w:b/>
          <w:sz w:val="28"/>
          <w:szCs w:val="28"/>
          <w:u w:val="single"/>
        </w:rPr>
        <w:t>ekonstrukce a investice</w:t>
      </w:r>
    </w:p>
    <w:p w:rsidR="00771435" w:rsidRDefault="00771435" w:rsidP="00771435">
      <w:pPr>
        <w:rPr>
          <w:rFonts w:asciiTheme="minorHAnsi" w:hAnsiTheme="minorHAnsi" w:cstheme="minorHAnsi"/>
          <w:b/>
          <w:sz w:val="28"/>
          <w:szCs w:val="28"/>
          <w:u w:val="single"/>
        </w:rPr>
      </w:pPr>
    </w:p>
    <w:p w:rsidR="00771435" w:rsidRPr="00346279" w:rsidRDefault="00771435" w:rsidP="00771435">
      <w:pPr>
        <w:pStyle w:val="A3text"/>
      </w:pPr>
      <w:r w:rsidRPr="00346279">
        <w:rPr>
          <w:szCs w:val="24"/>
        </w:rPr>
        <w:t>Školní rok 20</w:t>
      </w:r>
      <w:r>
        <w:rPr>
          <w:szCs w:val="24"/>
        </w:rPr>
        <w:t>23</w:t>
      </w:r>
      <w:r w:rsidRPr="00346279">
        <w:rPr>
          <w:szCs w:val="24"/>
        </w:rPr>
        <w:t>/2</w:t>
      </w:r>
      <w:r>
        <w:rPr>
          <w:szCs w:val="24"/>
        </w:rPr>
        <w:t>4</w:t>
      </w:r>
      <w:r w:rsidRPr="00346279">
        <w:rPr>
          <w:szCs w:val="24"/>
        </w:rPr>
        <w:t xml:space="preserve"> provázela </w:t>
      </w:r>
      <w:r>
        <w:rPr>
          <w:szCs w:val="24"/>
        </w:rPr>
        <w:t>poslední fáze</w:t>
      </w:r>
      <w:r w:rsidRPr="00346279">
        <w:rPr>
          <w:szCs w:val="24"/>
        </w:rPr>
        <w:t xml:space="preserve"> rekonstrukce budovy. Díky prostředkům získaným </w:t>
      </w:r>
      <w:r w:rsidRPr="00346279">
        <w:t xml:space="preserve">od zřizovatele se i nadále zlepšuje kvalita školního prostředí. Vedle těchto finančních prostředků byla část prostředků na estetické úpravy budovy získána od Spolku rodičů a přátel při Lepařově gymnáziu. </w:t>
      </w:r>
      <w:r>
        <w:t>V rámci legislativních záležitostí škola získala po realizaci 17 investičních akcí (2007-2024) komplexní kolaudační rozhodnut.</w:t>
      </w:r>
    </w:p>
    <w:p w:rsidR="00771435" w:rsidRPr="00A41705" w:rsidRDefault="00771435" w:rsidP="00771435">
      <w:pPr>
        <w:pStyle w:val="A3text"/>
        <w:rPr>
          <w:b/>
          <w:color w:val="0070C0"/>
          <w:u w:val="single"/>
        </w:rPr>
      </w:pPr>
      <w:r w:rsidRPr="00346279">
        <w:t xml:space="preserve">                                        </w:t>
      </w:r>
      <w:r>
        <w:rPr>
          <w:b/>
          <w:color w:val="0070C0"/>
          <w:u w:val="single"/>
        </w:rPr>
        <w:t>Další m</w:t>
      </w:r>
      <w:r w:rsidRPr="00A41705">
        <w:rPr>
          <w:b/>
          <w:color w:val="0070C0"/>
          <w:u w:val="single"/>
        </w:rPr>
        <w:t>odernizace vybavení IT</w:t>
      </w:r>
    </w:p>
    <w:p w:rsidR="00771435" w:rsidRDefault="00771435" w:rsidP="00771435">
      <w:pPr>
        <w:pStyle w:val="A3text"/>
      </w:pPr>
      <w:r w:rsidRPr="00346279">
        <w:t xml:space="preserve">Pokračuje zlepšování vybavování školy moderní technikou. </w:t>
      </w:r>
      <w:r>
        <w:t>Další třídy i k</w:t>
      </w:r>
      <w:r w:rsidRPr="00346279">
        <w:t>abinety byly vybaveny novými počítači, jednotliví pedagogové získali pro potřeby výuky nové notebooky. Několik jich je k dispozici pro zapůjčení</w:t>
      </w:r>
      <w:r>
        <w:t xml:space="preserve"> studentům</w:t>
      </w:r>
      <w:r w:rsidRPr="00346279">
        <w:t xml:space="preserve">. </w:t>
      </w:r>
      <w:r>
        <w:t xml:space="preserve">Rychlým tempem probíhá i výměna dataprojektorů ve třídách a jejich nahrazení velkoplošnými obrazovkami. Pořízena byla rovněž nová 3D tiskárna a další kompletní sada vybavení třídy  prostředky virtuální reality. </w:t>
      </w:r>
      <w:r w:rsidRPr="00346279">
        <w:t>Finanční podporu pro vybavení poskytl zřizovatel i MŠMT.</w:t>
      </w:r>
    </w:p>
    <w:p w:rsidR="00771435" w:rsidRPr="001A4540" w:rsidRDefault="00771435" w:rsidP="00771435">
      <w:pPr>
        <w:pStyle w:val="A3text"/>
        <w:rPr>
          <w:b/>
          <w:noProof/>
          <w:color w:val="C00000"/>
          <w:u w:val="single"/>
        </w:rPr>
      </w:pPr>
      <w:r w:rsidRPr="00346279">
        <w:t xml:space="preserve">     </w:t>
      </w:r>
      <w:r w:rsidRPr="00346279">
        <w:rPr>
          <w:b/>
          <w:noProof/>
          <w:color w:val="C00000"/>
        </w:rPr>
        <w:t xml:space="preserve">                               </w:t>
      </w:r>
      <w:r>
        <w:rPr>
          <w:b/>
          <w:noProof/>
          <w:color w:val="C00000"/>
        </w:rPr>
        <w:t xml:space="preserve">           </w:t>
      </w:r>
      <w:r>
        <w:rPr>
          <w:b/>
          <w:noProof/>
          <w:color w:val="0070C0"/>
          <w:u w:val="single"/>
        </w:rPr>
        <w:t xml:space="preserve">Oprava fasády </w:t>
      </w:r>
      <w:r w:rsidRPr="00A41705">
        <w:rPr>
          <w:b/>
          <w:noProof/>
          <w:color w:val="0070C0"/>
          <w:u w:val="single"/>
        </w:rPr>
        <w:t xml:space="preserve"> školy</w:t>
      </w:r>
    </w:p>
    <w:p w:rsidR="00771435" w:rsidRDefault="00771435" w:rsidP="00771435">
      <w:pPr>
        <w:jc w:val="both"/>
        <w:rPr>
          <w:rFonts w:ascii="Calibri" w:hAnsi="Calibri"/>
          <w:color w:val="000000"/>
        </w:rPr>
      </w:pPr>
      <w:r w:rsidRPr="00EE5357">
        <w:rPr>
          <w:rFonts w:asciiTheme="minorHAnsi" w:hAnsiTheme="minorHAnsi" w:cstheme="minorHAnsi"/>
          <w:noProof/>
          <w:sz w:val="24"/>
          <w:szCs w:val="24"/>
        </w:rPr>
        <w:t xml:space="preserve">   </w:t>
      </w:r>
      <w:r w:rsidRPr="00EE5357">
        <w:rPr>
          <w:rFonts w:asciiTheme="minorHAnsi" w:hAnsiTheme="minorHAnsi" w:cstheme="minorHAnsi"/>
          <w:sz w:val="24"/>
          <w:szCs w:val="24"/>
        </w:rPr>
        <w:t xml:space="preserve">V průběhu školního roku byla </w:t>
      </w:r>
      <w:r>
        <w:rPr>
          <w:rFonts w:asciiTheme="minorHAnsi" w:hAnsiTheme="minorHAnsi" w:cstheme="minorHAnsi"/>
          <w:sz w:val="24"/>
          <w:szCs w:val="24"/>
        </w:rPr>
        <w:t>realizována</w:t>
      </w:r>
      <w:r w:rsidRPr="00EE5357">
        <w:rPr>
          <w:rFonts w:asciiTheme="minorHAnsi" w:hAnsiTheme="minorHAnsi" w:cstheme="minorHAnsi"/>
          <w:sz w:val="24"/>
          <w:szCs w:val="24"/>
        </w:rPr>
        <w:t xml:space="preserve"> rozsáhlá oprava</w:t>
      </w:r>
      <w:r>
        <w:rPr>
          <w:rFonts w:asciiTheme="minorHAnsi" w:hAnsiTheme="minorHAnsi" w:cstheme="minorHAnsi"/>
          <w:sz w:val="24"/>
          <w:szCs w:val="24"/>
        </w:rPr>
        <w:t xml:space="preserve"> západní a jižní strany budovy a částečná oprava severní</w:t>
      </w:r>
      <w:r w:rsidRPr="00EE5357">
        <w:rPr>
          <w:rFonts w:asciiTheme="minorHAnsi" w:hAnsiTheme="minorHAnsi" w:cstheme="minorHAnsi"/>
          <w:sz w:val="24"/>
          <w:szCs w:val="24"/>
        </w:rPr>
        <w:t xml:space="preserve"> fasády školy. Akce</w:t>
      </w:r>
      <w:r>
        <w:rPr>
          <w:rFonts w:asciiTheme="minorHAnsi" w:hAnsiTheme="minorHAnsi" w:cstheme="minorHAnsi"/>
          <w:sz w:val="24"/>
          <w:szCs w:val="24"/>
        </w:rPr>
        <w:t xml:space="preserve"> „</w:t>
      </w:r>
      <w:r w:rsidRPr="00EE5357">
        <w:rPr>
          <w:rFonts w:asciiTheme="minorHAnsi" w:hAnsiTheme="minorHAnsi" w:cstheme="minorHAnsi"/>
          <w:color w:val="000000"/>
          <w:sz w:val="24"/>
          <w:szCs w:val="24"/>
        </w:rPr>
        <w:t xml:space="preserve">Lokální oprava fasády  Lepařova gymnázia Jičín“ </w:t>
      </w:r>
      <w:r>
        <w:rPr>
          <w:rFonts w:asciiTheme="minorHAnsi" w:hAnsiTheme="minorHAnsi" w:cstheme="minorHAnsi"/>
          <w:color w:val="000000"/>
          <w:sz w:val="24"/>
          <w:szCs w:val="24"/>
        </w:rPr>
        <w:t xml:space="preserve"> byla financována z prostředků zřizovatele ve výši</w:t>
      </w:r>
      <w:r w:rsidRPr="00EE5357">
        <w:rPr>
          <w:rFonts w:asciiTheme="minorHAnsi" w:hAnsiTheme="minorHAnsi" w:cstheme="minorHAnsi"/>
          <w:color w:val="000000"/>
          <w:sz w:val="24"/>
          <w:szCs w:val="24"/>
        </w:rPr>
        <w:t xml:space="preserve"> 1</w:t>
      </w:r>
      <w:r>
        <w:rPr>
          <w:rFonts w:asciiTheme="minorHAnsi" w:hAnsiTheme="minorHAnsi" w:cstheme="minorHAnsi"/>
          <w:color w:val="000000"/>
          <w:sz w:val="24"/>
          <w:szCs w:val="24"/>
        </w:rPr>
        <w:t xml:space="preserve"> </w:t>
      </w:r>
      <w:r w:rsidRPr="00EE5357">
        <w:rPr>
          <w:rFonts w:asciiTheme="minorHAnsi" w:hAnsiTheme="minorHAnsi" w:cstheme="minorHAnsi"/>
          <w:color w:val="000000"/>
          <w:sz w:val="24"/>
          <w:szCs w:val="24"/>
        </w:rPr>
        <w:t xml:space="preserve">389 618,-Kč </w:t>
      </w:r>
      <w:r>
        <w:rPr>
          <w:rFonts w:asciiTheme="minorHAnsi" w:hAnsiTheme="minorHAnsi" w:cstheme="minorHAnsi"/>
          <w:color w:val="000000"/>
          <w:sz w:val="24"/>
          <w:szCs w:val="24"/>
        </w:rPr>
        <w:t>(</w:t>
      </w:r>
      <w:r w:rsidRPr="00EE5357">
        <w:rPr>
          <w:rFonts w:asciiTheme="minorHAnsi" w:hAnsiTheme="minorHAnsi" w:cstheme="minorHAnsi"/>
          <w:color w:val="000000"/>
          <w:sz w:val="24"/>
          <w:szCs w:val="24"/>
        </w:rPr>
        <w:t>vč. DPH</w:t>
      </w:r>
      <w:r>
        <w:rPr>
          <w:rFonts w:ascii="Calibri" w:hAnsi="Calibri"/>
          <w:color w:val="000000"/>
        </w:rPr>
        <w:t xml:space="preserve">).    </w:t>
      </w:r>
    </w:p>
    <w:p w:rsidR="00771435" w:rsidRPr="00541ABE" w:rsidRDefault="00771435" w:rsidP="00771435">
      <w:pPr>
        <w:jc w:val="both"/>
        <w:rPr>
          <w:rFonts w:ascii="Calibri" w:hAnsi="Calibri"/>
          <w:color w:val="000000"/>
        </w:rPr>
      </w:pPr>
    </w:p>
    <w:p w:rsidR="00771435" w:rsidRDefault="00771435" w:rsidP="00771435">
      <w:pPr>
        <w:shd w:val="clear" w:color="auto" w:fill="FFFFFF"/>
        <w:spacing w:before="100" w:beforeAutospacing="1" w:after="100" w:afterAutospacing="1" w:line="255" w:lineRule="atLeast"/>
        <w:rPr>
          <w:b/>
          <w:color w:val="C00000"/>
          <w:sz w:val="24"/>
          <w:szCs w:val="24"/>
        </w:rPr>
      </w:pPr>
      <w:r w:rsidRPr="00244B5C">
        <w:rPr>
          <w:b/>
          <w:noProof/>
          <w:color w:val="C00000"/>
          <w:sz w:val="24"/>
          <w:szCs w:val="24"/>
        </w:rPr>
        <w:drawing>
          <wp:inline distT="0" distB="0" distL="0" distR="0" wp14:anchorId="1C859163" wp14:editId="4B274820">
            <wp:extent cx="5524500" cy="4143375"/>
            <wp:effectExtent l="0" t="0" r="0" b="9525"/>
            <wp:docPr id="19" name="Obrázek 19" descr="C:\Users\chlumsky\Desktop\IMG_67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lumsky\Desktop\IMG_6796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25603" cy="4144202"/>
                    </a:xfrm>
                    <a:prstGeom prst="rect">
                      <a:avLst/>
                    </a:prstGeom>
                    <a:noFill/>
                    <a:ln>
                      <a:noFill/>
                    </a:ln>
                  </pic:spPr>
                </pic:pic>
              </a:graphicData>
            </a:graphic>
          </wp:inline>
        </w:drawing>
      </w:r>
    </w:p>
    <w:p w:rsidR="00771435" w:rsidRDefault="00771435" w:rsidP="00771435">
      <w:pPr>
        <w:pStyle w:val="A3text"/>
        <w:rPr>
          <w:b/>
          <w:color w:val="0070C0"/>
          <w:u w:val="single"/>
        </w:rPr>
      </w:pPr>
    </w:p>
    <w:p w:rsidR="00771435" w:rsidRPr="001C6825" w:rsidRDefault="00771435" w:rsidP="00771435">
      <w:pPr>
        <w:pStyle w:val="A3text"/>
        <w:jc w:val="left"/>
        <w:rPr>
          <w:bCs/>
          <w:szCs w:val="24"/>
        </w:rPr>
      </w:pPr>
      <w:r w:rsidRPr="000F0351">
        <w:rPr>
          <w:b/>
          <w:noProof/>
          <w:color w:val="0070C0"/>
        </w:rPr>
        <w:lastRenderedPageBreak/>
        <w:t xml:space="preserve">                             </w:t>
      </w:r>
      <w:r>
        <w:rPr>
          <w:b/>
          <w:noProof/>
          <w:color w:val="C00000"/>
        </w:rPr>
        <w:t xml:space="preserve"> </w:t>
      </w:r>
      <w:r>
        <w:rPr>
          <w:b/>
          <w:noProof/>
          <w:color w:val="0070C0"/>
          <w:u w:val="single"/>
        </w:rPr>
        <w:t>Projekt revitalizace školní zahrady</w:t>
      </w:r>
      <w:r>
        <w:rPr>
          <w:b/>
          <w:color w:val="0070C0"/>
          <w:u w:val="single"/>
        </w:rPr>
        <w:t xml:space="preserve">   </w:t>
      </w:r>
      <w:r>
        <w:rPr>
          <w:b/>
          <w:color w:val="0070C0"/>
        </w:rPr>
        <w:t xml:space="preserve">          </w:t>
      </w:r>
      <w:r w:rsidRPr="00202972">
        <w:rPr>
          <w:b/>
          <w:color w:val="0070C0"/>
        </w:rPr>
        <w:t xml:space="preserve">               </w:t>
      </w:r>
    </w:p>
    <w:p w:rsidR="00771435" w:rsidRPr="001C6825" w:rsidRDefault="00771435" w:rsidP="00771435">
      <w:pPr>
        <w:jc w:val="left"/>
        <w:rPr>
          <w:rFonts w:asciiTheme="minorHAnsi" w:hAnsiTheme="minorHAnsi" w:cstheme="minorHAnsi"/>
          <w:bCs/>
          <w:sz w:val="24"/>
          <w:szCs w:val="24"/>
        </w:rPr>
      </w:pPr>
      <w:r w:rsidRPr="001C6825">
        <w:rPr>
          <w:rFonts w:asciiTheme="minorHAnsi" w:hAnsiTheme="minorHAnsi" w:cstheme="minorHAnsi"/>
          <w:bCs/>
          <w:sz w:val="24"/>
          <w:szCs w:val="24"/>
        </w:rPr>
        <w:t>V rámci příprav čtyřstého výročí založení naší školy jsme se snažili prezentovat</w:t>
      </w:r>
      <w:r>
        <w:rPr>
          <w:rFonts w:asciiTheme="minorHAnsi" w:hAnsiTheme="minorHAnsi" w:cstheme="minorHAnsi"/>
          <w:bCs/>
          <w:sz w:val="24"/>
          <w:szCs w:val="24"/>
        </w:rPr>
        <w:t xml:space="preserve"> </w:t>
      </w:r>
      <w:r w:rsidRPr="001C6825">
        <w:rPr>
          <w:rFonts w:asciiTheme="minorHAnsi" w:hAnsiTheme="minorHAnsi" w:cstheme="minorHAnsi"/>
          <w:bCs/>
          <w:sz w:val="24"/>
          <w:szCs w:val="24"/>
        </w:rPr>
        <w:t>nejen školní budovu, ale i přilehlou zahradu. Naším cílem bylo vytvořit ze</w:t>
      </w:r>
      <w:r>
        <w:rPr>
          <w:rFonts w:asciiTheme="minorHAnsi" w:hAnsiTheme="minorHAnsi" w:cstheme="minorHAnsi"/>
          <w:bCs/>
          <w:sz w:val="24"/>
          <w:szCs w:val="24"/>
        </w:rPr>
        <w:t xml:space="preserve"> </w:t>
      </w:r>
      <w:r w:rsidRPr="001C6825">
        <w:rPr>
          <w:rFonts w:asciiTheme="minorHAnsi" w:hAnsiTheme="minorHAnsi" w:cstheme="minorHAnsi"/>
          <w:bCs/>
          <w:sz w:val="24"/>
          <w:szCs w:val="24"/>
        </w:rPr>
        <w:t>zahrady příjemné místo k odpočinku pro naše studenty nejen ve volných</w:t>
      </w:r>
      <w:r>
        <w:rPr>
          <w:rFonts w:asciiTheme="minorHAnsi" w:hAnsiTheme="minorHAnsi" w:cstheme="minorHAnsi"/>
          <w:bCs/>
          <w:sz w:val="24"/>
          <w:szCs w:val="24"/>
        </w:rPr>
        <w:t xml:space="preserve"> </w:t>
      </w:r>
      <w:r w:rsidRPr="001C6825">
        <w:rPr>
          <w:rFonts w:asciiTheme="minorHAnsi" w:hAnsiTheme="minorHAnsi" w:cstheme="minorHAnsi"/>
          <w:bCs/>
          <w:sz w:val="24"/>
          <w:szCs w:val="24"/>
        </w:rPr>
        <w:t>hodinách, ale v jarních a podzimních měsících i k výuce. Na podzim roku 2022</w:t>
      </w:r>
      <w:r>
        <w:rPr>
          <w:rFonts w:asciiTheme="minorHAnsi" w:hAnsiTheme="minorHAnsi" w:cstheme="minorHAnsi"/>
          <w:bCs/>
          <w:sz w:val="24"/>
          <w:szCs w:val="24"/>
        </w:rPr>
        <w:t xml:space="preserve"> </w:t>
      </w:r>
      <w:r w:rsidRPr="001C6825">
        <w:rPr>
          <w:rFonts w:asciiTheme="minorHAnsi" w:hAnsiTheme="minorHAnsi" w:cstheme="minorHAnsi"/>
          <w:bCs/>
          <w:sz w:val="24"/>
          <w:szCs w:val="24"/>
        </w:rPr>
        <w:t>jsme provedli prosvětlení břehů, vymýtili náletové, rozrostlé keře a zvětšili tak</w:t>
      </w:r>
      <w:r>
        <w:rPr>
          <w:rFonts w:asciiTheme="minorHAnsi" w:hAnsiTheme="minorHAnsi" w:cstheme="minorHAnsi"/>
          <w:bCs/>
          <w:sz w:val="24"/>
          <w:szCs w:val="24"/>
        </w:rPr>
        <w:t xml:space="preserve"> </w:t>
      </w:r>
      <w:r w:rsidRPr="001C6825">
        <w:rPr>
          <w:rFonts w:asciiTheme="minorHAnsi" w:hAnsiTheme="minorHAnsi" w:cstheme="minorHAnsi"/>
          <w:bCs/>
          <w:sz w:val="24"/>
          <w:szCs w:val="24"/>
        </w:rPr>
        <w:t>prostor zelené plochy. Celý následující rok byl věnován přípravě prostorů pro</w:t>
      </w:r>
      <w:r>
        <w:rPr>
          <w:rFonts w:asciiTheme="minorHAnsi" w:hAnsiTheme="minorHAnsi" w:cstheme="minorHAnsi"/>
          <w:bCs/>
          <w:sz w:val="24"/>
          <w:szCs w:val="24"/>
        </w:rPr>
        <w:t xml:space="preserve"> </w:t>
      </w:r>
      <w:r w:rsidRPr="001C6825">
        <w:rPr>
          <w:rFonts w:asciiTheme="minorHAnsi" w:hAnsiTheme="minorHAnsi" w:cstheme="minorHAnsi"/>
          <w:bCs/>
          <w:sz w:val="24"/>
          <w:szCs w:val="24"/>
        </w:rPr>
        <w:t>novou výsadbu a znovuoživení stávající zeleně. Na jaře roku 2024 jsme podle</w:t>
      </w:r>
    </w:p>
    <w:p w:rsidR="00771435" w:rsidRPr="001C6825" w:rsidRDefault="00771435" w:rsidP="00771435">
      <w:pPr>
        <w:jc w:val="left"/>
        <w:rPr>
          <w:rFonts w:asciiTheme="minorHAnsi" w:hAnsiTheme="minorHAnsi" w:cstheme="minorHAnsi"/>
          <w:bCs/>
          <w:sz w:val="24"/>
          <w:szCs w:val="24"/>
        </w:rPr>
      </w:pPr>
      <w:r w:rsidRPr="001C6825">
        <w:rPr>
          <w:rFonts w:asciiTheme="minorHAnsi" w:hAnsiTheme="minorHAnsi" w:cstheme="minorHAnsi"/>
          <w:bCs/>
          <w:sz w:val="24"/>
          <w:szCs w:val="24"/>
        </w:rPr>
        <w:t>návrhu zahradní architekty p. Hruškové postupně začali osazovat obnažená</w:t>
      </w:r>
      <w:r>
        <w:rPr>
          <w:rFonts w:asciiTheme="minorHAnsi" w:hAnsiTheme="minorHAnsi" w:cstheme="minorHAnsi"/>
          <w:bCs/>
          <w:sz w:val="24"/>
          <w:szCs w:val="24"/>
        </w:rPr>
        <w:t xml:space="preserve"> </w:t>
      </w:r>
      <w:r w:rsidRPr="001C6825">
        <w:rPr>
          <w:rFonts w:asciiTheme="minorHAnsi" w:hAnsiTheme="minorHAnsi" w:cstheme="minorHAnsi"/>
          <w:bCs/>
          <w:sz w:val="24"/>
          <w:szCs w:val="24"/>
        </w:rPr>
        <w:t>místa navrženými rostlinami. Velkou změnou v celkovém vzhledu zahrady byla</w:t>
      </w:r>
      <w:r>
        <w:rPr>
          <w:rFonts w:asciiTheme="minorHAnsi" w:hAnsiTheme="minorHAnsi" w:cstheme="minorHAnsi"/>
          <w:bCs/>
          <w:sz w:val="24"/>
          <w:szCs w:val="24"/>
        </w:rPr>
        <w:t xml:space="preserve"> </w:t>
      </w:r>
      <w:r w:rsidRPr="001C6825">
        <w:rPr>
          <w:rFonts w:asciiTheme="minorHAnsi" w:hAnsiTheme="minorHAnsi" w:cstheme="minorHAnsi"/>
          <w:bCs/>
          <w:sz w:val="24"/>
          <w:szCs w:val="24"/>
        </w:rPr>
        <w:t>renovace zahradního schodiště, kterou provedla firma p</w:t>
      </w:r>
      <w:r>
        <w:rPr>
          <w:rFonts w:asciiTheme="minorHAnsi" w:hAnsiTheme="minorHAnsi" w:cstheme="minorHAnsi"/>
          <w:bCs/>
          <w:sz w:val="24"/>
          <w:szCs w:val="24"/>
        </w:rPr>
        <w:t>ana</w:t>
      </w:r>
      <w:r w:rsidRPr="001C6825">
        <w:rPr>
          <w:rFonts w:asciiTheme="minorHAnsi" w:hAnsiTheme="minorHAnsi" w:cstheme="minorHAnsi"/>
          <w:bCs/>
          <w:sz w:val="24"/>
          <w:szCs w:val="24"/>
        </w:rPr>
        <w:t xml:space="preserve"> Savchuka. Do nové</w:t>
      </w:r>
      <w:r>
        <w:rPr>
          <w:rFonts w:asciiTheme="minorHAnsi" w:hAnsiTheme="minorHAnsi" w:cstheme="minorHAnsi"/>
          <w:bCs/>
          <w:sz w:val="24"/>
          <w:szCs w:val="24"/>
        </w:rPr>
        <w:t xml:space="preserve"> </w:t>
      </w:r>
      <w:r w:rsidRPr="001C6825">
        <w:rPr>
          <w:rFonts w:asciiTheme="minorHAnsi" w:hAnsiTheme="minorHAnsi" w:cstheme="minorHAnsi"/>
          <w:bCs/>
          <w:sz w:val="24"/>
          <w:szCs w:val="24"/>
        </w:rPr>
        <w:t>výsadby bylin a keřů se aktivně zapojili žáci gymnázia i pedagogičtí pracovníci.</w:t>
      </w:r>
      <w:r>
        <w:rPr>
          <w:rFonts w:asciiTheme="minorHAnsi" w:hAnsiTheme="minorHAnsi" w:cstheme="minorHAnsi"/>
          <w:bCs/>
          <w:sz w:val="24"/>
          <w:szCs w:val="24"/>
        </w:rPr>
        <w:t xml:space="preserve"> </w:t>
      </w:r>
      <w:r w:rsidRPr="001C6825">
        <w:rPr>
          <w:rFonts w:asciiTheme="minorHAnsi" w:hAnsiTheme="minorHAnsi" w:cstheme="minorHAnsi"/>
          <w:bCs/>
          <w:sz w:val="24"/>
          <w:szCs w:val="24"/>
        </w:rPr>
        <w:t xml:space="preserve">Za realizaci projektu Zasaď si svůj strom patří poděkování letošním </w:t>
      </w:r>
      <w:proofErr w:type="gramStart"/>
      <w:r w:rsidRPr="001C6825">
        <w:rPr>
          <w:rFonts w:asciiTheme="minorHAnsi" w:hAnsiTheme="minorHAnsi" w:cstheme="minorHAnsi"/>
          <w:bCs/>
          <w:sz w:val="24"/>
          <w:szCs w:val="24"/>
        </w:rPr>
        <w:t>třídám 2.C,</w:t>
      </w:r>
      <w:r>
        <w:rPr>
          <w:rFonts w:asciiTheme="minorHAnsi" w:hAnsiTheme="minorHAnsi" w:cstheme="minorHAnsi"/>
          <w:bCs/>
          <w:sz w:val="24"/>
          <w:szCs w:val="24"/>
        </w:rPr>
        <w:t xml:space="preserve"> </w:t>
      </w:r>
      <w:r w:rsidRPr="001C6825">
        <w:rPr>
          <w:rFonts w:asciiTheme="minorHAnsi" w:hAnsiTheme="minorHAnsi" w:cstheme="minorHAnsi"/>
          <w:bCs/>
          <w:sz w:val="24"/>
          <w:szCs w:val="24"/>
        </w:rPr>
        <w:t xml:space="preserve">3.C, 4.C, 6.C, 2.A, 3.B a </w:t>
      </w:r>
      <w:r>
        <w:rPr>
          <w:rFonts w:asciiTheme="minorHAnsi" w:hAnsiTheme="minorHAnsi" w:cstheme="minorHAnsi"/>
          <w:bCs/>
          <w:sz w:val="24"/>
          <w:szCs w:val="24"/>
        </w:rPr>
        <w:t xml:space="preserve"> </w:t>
      </w:r>
      <w:r w:rsidRPr="001C6825">
        <w:rPr>
          <w:rFonts w:asciiTheme="minorHAnsi" w:hAnsiTheme="minorHAnsi" w:cstheme="minorHAnsi"/>
          <w:bCs/>
          <w:sz w:val="24"/>
          <w:szCs w:val="24"/>
        </w:rPr>
        <w:t>absolventovi</w:t>
      </w:r>
      <w:proofErr w:type="gramEnd"/>
      <w:r w:rsidRPr="001C6825">
        <w:rPr>
          <w:rFonts w:asciiTheme="minorHAnsi" w:hAnsiTheme="minorHAnsi" w:cstheme="minorHAnsi"/>
          <w:bCs/>
          <w:sz w:val="24"/>
          <w:szCs w:val="24"/>
        </w:rPr>
        <w:t xml:space="preserve"> T. Kazdovi. Byly vysazeny pivoňky, azalky,</w:t>
      </w:r>
      <w:r>
        <w:rPr>
          <w:rFonts w:asciiTheme="minorHAnsi" w:hAnsiTheme="minorHAnsi" w:cstheme="minorHAnsi"/>
          <w:bCs/>
          <w:sz w:val="24"/>
          <w:szCs w:val="24"/>
        </w:rPr>
        <w:t xml:space="preserve"> </w:t>
      </w:r>
      <w:r w:rsidRPr="001C6825">
        <w:rPr>
          <w:rFonts w:asciiTheme="minorHAnsi" w:hAnsiTheme="minorHAnsi" w:cstheme="minorHAnsi"/>
          <w:bCs/>
          <w:sz w:val="24"/>
          <w:szCs w:val="24"/>
        </w:rPr>
        <w:t xml:space="preserve">tavolníky i motýlí keře. Velké poděkování patří hlavně všem sponzorům, </w:t>
      </w:r>
      <w:r>
        <w:rPr>
          <w:rFonts w:asciiTheme="minorHAnsi" w:hAnsiTheme="minorHAnsi" w:cstheme="minorHAnsi"/>
          <w:bCs/>
          <w:sz w:val="24"/>
          <w:szCs w:val="24"/>
        </w:rPr>
        <w:t xml:space="preserve">kteří přispěli do fondu Sdružení a rodičů částkou bezmála </w:t>
      </w:r>
      <w:proofErr w:type="gramStart"/>
      <w:r>
        <w:rPr>
          <w:rFonts w:asciiTheme="minorHAnsi" w:hAnsiTheme="minorHAnsi" w:cstheme="minorHAnsi"/>
          <w:bCs/>
          <w:sz w:val="24"/>
          <w:szCs w:val="24"/>
        </w:rPr>
        <w:t>130 000.- Kč</w:t>
      </w:r>
      <w:proofErr w:type="gramEnd"/>
      <w:r>
        <w:rPr>
          <w:rFonts w:asciiTheme="minorHAnsi" w:hAnsiTheme="minorHAnsi" w:cstheme="minorHAnsi"/>
          <w:bCs/>
          <w:sz w:val="24"/>
          <w:szCs w:val="24"/>
        </w:rPr>
        <w:t>.  B</w:t>
      </w:r>
      <w:r w:rsidRPr="001C6825">
        <w:rPr>
          <w:rFonts w:asciiTheme="minorHAnsi" w:hAnsiTheme="minorHAnsi" w:cstheme="minorHAnsi"/>
          <w:bCs/>
          <w:sz w:val="24"/>
          <w:szCs w:val="24"/>
        </w:rPr>
        <w:t>ez</w:t>
      </w:r>
      <w:r>
        <w:rPr>
          <w:rFonts w:asciiTheme="minorHAnsi" w:hAnsiTheme="minorHAnsi" w:cstheme="minorHAnsi"/>
          <w:bCs/>
          <w:sz w:val="24"/>
          <w:szCs w:val="24"/>
        </w:rPr>
        <w:t xml:space="preserve"> </w:t>
      </w:r>
      <w:r w:rsidRPr="001C6825">
        <w:rPr>
          <w:rFonts w:asciiTheme="minorHAnsi" w:hAnsiTheme="minorHAnsi" w:cstheme="minorHAnsi"/>
          <w:bCs/>
          <w:sz w:val="24"/>
          <w:szCs w:val="24"/>
        </w:rPr>
        <w:t>jejich finanční podpory by naše zahrada nezískala svou novou krásu a</w:t>
      </w:r>
      <w:r>
        <w:rPr>
          <w:rFonts w:asciiTheme="minorHAnsi" w:hAnsiTheme="minorHAnsi" w:cstheme="minorHAnsi"/>
          <w:bCs/>
          <w:sz w:val="24"/>
          <w:szCs w:val="24"/>
        </w:rPr>
        <w:t xml:space="preserve"> </w:t>
      </w:r>
      <w:r w:rsidRPr="001C6825">
        <w:rPr>
          <w:rFonts w:asciiTheme="minorHAnsi" w:hAnsiTheme="minorHAnsi" w:cstheme="minorHAnsi"/>
          <w:bCs/>
          <w:sz w:val="24"/>
          <w:szCs w:val="24"/>
        </w:rPr>
        <w:t>funkčnost. A co nás ještě čeká? Renovace zahradního altánu, usazení několika</w:t>
      </w:r>
      <w:r>
        <w:rPr>
          <w:rFonts w:asciiTheme="minorHAnsi" w:hAnsiTheme="minorHAnsi" w:cstheme="minorHAnsi"/>
          <w:bCs/>
          <w:sz w:val="24"/>
          <w:szCs w:val="24"/>
        </w:rPr>
        <w:t xml:space="preserve"> </w:t>
      </w:r>
      <w:r w:rsidRPr="001C6825">
        <w:rPr>
          <w:rFonts w:asciiTheme="minorHAnsi" w:hAnsiTheme="minorHAnsi" w:cstheme="minorHAnsi"/>
          <w:bCs/>
          <w:sz w:val="24"/>
          <w:szCs w:val="24"/>
        </w:rPr>
        <w:t>laviček a výsadba 25 dřevin, které jsme získali na základě nabídky Krajského</w:t>
      </w:r>
      <w:r>
        <w:rPr>
          <w:rFonts w:asciiTheme="minorHAnsi" w:hAnsiTheme="minorHAnsi" w:cstheme="minorHAnsi"/>
          <w:bCs/>
          <w:sz w:val="24"/>
          <w:szCs w:val="24"/>
        </w:rPr>
        <w:t xml:space="preserve"> </w:t>
      </w:r>
      <w:r w:rsidRPr="001C6825">
        <w:rPr>
          <w:rFonts w:asciiTheme="minorHAnsi" w:hAnsiTheme="minorHAnsi" w:cstheme="minorHAnsi"/>
          <w:bCs/>
          <w:sz w:val="24"/>
          <w:szCs w:val="24"/>
        </w:rPr>
        <w:t>úřadu Královehradeckého kraje.</w:t>
      </w:r>
    </w:p>
    <w:p w:rsidR="00771435" w:rsidRDefault="00771435" w:rsidP="00771435">
      <w:r>
        <w:t xml:space="preserve">                                                                                                                                      </w:t>
      </w:r>
      <w:r w:rsidRPr="00A41705">
        <w:t>Mgr.</w:t>
      </w:r>
      <w:r>
        <w:t xml:space="preserve"> Iva Benešová</w:t>
      </w:r>
    </w:p>
    <w:p w:rsidR="00771435" w:rsidRDefault="00771435" w:rsidP="00771435"/>
    <w:p w:rsidR="00771435" w:rsidRDefault="00771435" w:rsidP="00771435">
      <w:pPr>
        <w:rPr>
          <w:rFonts w:asciiTheme="minorHAnsi" w:hAnsiTheme="minorHAnsi" w:cstheme="minorHAnsi"/>
          <w:b/>
          <w:bCs/>
          <w:sz w:val="28"/>
          <w:szCs w:val="28"/>
          <w:u w:val="single"/>
        </w:rPr>
      </w:pPr>
    </w:p>
    <w:p w:rsidR="00771435" w:rsidRDefault="00771435" w:rsidP="00771435">
      <w:pPr>
        <w:jc w:val="left"/>
        <w:rPr>
          <w:rFonts w:asciiTheme="minorHAnsi" w:hAnsiTheme="minorHAnsi" w:cstheme="minorHAnsi"/>
          <w:b/>
          <w:bCs/>
          <w:sz w:val="28"/>
          <w:szCs w:val="28"/>
          <w:u w:val="single"/>
        </w:rPr>
      </w:pPr>
      <w:r w:rsidRPr="005305F6">
        <w:rPr>
          <w:rFonts w:asciiTheme="minorHAnsi" w:hAnsiTheme="minorHAnsi" w:cstheme="minorHAnsi"/>
          <w:b/>
          <w:bCs/>
          <w:noProof/>
          <w:sz w:val="28"/>
          <w:szCs w:val="28"/>
          <w:u w:val="single"/>
        </w:rPr>
        <w:drawing>
          <wp:inline distT="0" distB="0" distL="0" distR="0" wp14:anchorId="3D06C034" wp14:editId="470856CB">
            <wp:extent cx="2695847" cy="3314065"/>
            <wp:effectExtent l="0" t="0" r="9525" b="635"/>
            <wp:docPr id="32" name="Obrázek 32" descr="C:\Users\chlumsky\Desktop\Snímek obrazovky 2024-10-08 11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lumsky\Desktop\Snímek obrazovky 2024-10-08 11454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9413" cy="3330742"/>
                    </a:xfrm>
                    <a:prstGeom prst="rect">
                      <a:avLst/>
                    </a:prstGeom>
                    <a:noFill/>
                    <a:ln>
                      <a:noFill/>
                    </a:ln>
                  </pic:spPr>
                </pic:pic>
              </a:graphicData>
            </a:graphic>
          </wp:inline>
        </w:drawing>
      </w:r>
      <w:r w:rsidRPr="005305F6">
        <w:rPr>
          <w:rFonts w:asciiTheme="minorHAnsi" w:hAnsiTheme="minorHAnsi" w:cstheme="minorHAnsi"/>
          <w:b/>
          <w:bCs/>
          <w:noProof/>
          <w:sz w:val="28"/>
          <w:szCs w:val="28"/>
          <w:u w:val="single"/>
        </w:rPr>
        <w:drawing>
          <wp:inline distT="0" distB="0" distL="0" distR="0" wp14:anchorId="25F683A9" wp14:editId="7D25C308">
            <wp:extent cx="2955942" cy="3314238"/>
            <wp:effectExtent l="0" t="0" r="0" b="635"/>
            <wp:docPr id="33" name="Obrázek 33" descr="C:\Users\chlumsky\Desktop\Snímek obrazovky 2024-10-08 115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lumsky\Desktop\Snímek obrazovky 2024-10-08 11514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9650" cy="3340819"/>
                    </a:xfrm>
                    <a:prstGeom prst="rect">
                      <a:avLst/>
                    </a:prstGeom>
                    <a:noFill/>
                    <a:ln>
                      <a:noFill/>
                    </a:ln>
                  </pic:spPr>
                </pic:pic>
              </a:graphicData>
            </a:graphic>
          </wp:inline>
        </w:drawing>
      </w:r>
    </w:p>
    <w:p w:rsidR="00771435" w:rsidRDefault="00771435" w:rsidP="00771435">
      <w:pPr>
        <w:rPr>
          <w:rFonts w:asciiTheme="minorHAnsi" w:hAnsiTheme="minorHAnsi" w:cstheme="minorHAnsi"/>
          <w:b/>
          <w:bCs/>
          <w:sz w:val="28"/>
          <w:szCs w:val="28"/>
          <w:u w:val="single"/>
        </w:rPr>
      </w:pPr>
    </w:p>
    <w:p w:rsidR="00771435" w:rsidRDefault="00771435" w:rsidP="00771435">
      <w:pPr>
        <w:jc w:val="left"/>
        <w:rPr>
          <w:rFonts w:asciiTheme="minorHAnsi" w:hAnsiTheme="minorHAnsi" w:cstheme="minorHAnsi"/>
          <w:b/>
          <w:bCs/>
          <w:sz w:val="28"/>
          <w:szCs w:val="28"/>
          <w:u w:val="single"/>
        </w:rPr>
      </w:pPr>
      <w:r w:rsidRPr="001C6825">
        <w:rPr>
          <w:rFonts w:asciiTheme="minorHAnsi" w:hAnsiTheme="minorHAnsi" w:cstheme="minorHAnsi"/>
          <w:bCs/>
          <w:sz w:val="24"/>
          <w:szCs w:val="24"/>
        </w:rPr>
        <w:t>V</w:t>
      </w:r>
      <w:r>
        <w:rPr>
          <w:rFonts w:asciiTheme="minorHAnsi" w:hAnsiTheme="minorHAnsi" w:cstheme="minorHAnsi"/>
          <w:bCs/>
          <w:sz w:val="24"/>
          <w:szCs w:val="24"/>
        </w:rPr>
        <w:t>elké poděkování  za spoustu práce ve volném čase patří kolegyním z biologické sekce – Veronice Košťákové, Regíně Horákové a Ivě Benešové, které vzaly projekt za svůj a jeho úspěchu věnovaly značné úsilí. Potěšující je i fakt, že při zahradních pracích o víkendech pomáhala i mnozí další, bez přehánění velká část pedagogického sboru.</w:t>
      </w:r>
    </w:p>
    <w:p w:rsidR="00771435" w:rsidRDefault="00771435" w:rsidP="00771435">
      <w:pPr>
        <w:rPr>
          <w:rFonts w:asciiTheme="minorHAnsi" w:hAnsiTheme="minorHAnsi" w:cstheme="minorHAnsi"/>
          <w:b/>
          <w:bCs/>
          <w:sz w:val="28"/>
          <w:szCs w:val="28"/>
          <w:u w:val="single"/>
        </w:rPr>
      </w:pPr>
    </w:p>
    <w:p w:rsidR="00771435" w:rsidRDefault="00771435" w:rsidP="00771435">
      <w:pPr>
        <w:rPr>
          <w:rFonts w:asciiTheme="minorHAnsi" w:hAnsiTheme="minorHAnsi" w:cstheme="minorHAnsi"/>
          <w:b/>
          <w:bCs/>
          <w:sz w:val="28"/>
          <w:szCs w:val="28"/>
          <w:u w:val="single"/>
        </w:rPr>
      </w:pPr>
    </w:p>
    <w:p w:rsidR="00771435" w:rsidRDefault="00771435" w:rsidP="00771435">
      <w:pPr>
        <w:rPr>
          <w:rFonts w:asciiTheme="minorHAnsi" w:hAnsiTheme="minorHAnsi" w:cstheme="minorHAnsi"/>
          <w:b/>
          <w:bCs/>
          <w:sz w:val="28"/>
          <w:szCs w:val="28"/>
          <w:u w:val="single"/>
        </w:rPr>
      </w:pPr>
    </w:p>
    <w:p w:rsidR="00771435" w:rsidRDefault="00771435" w:rsidP="00771435">
      <w:pPr>
        <w:rPr>
          <w:rFonts w:asciiTheme="minorHAnsi" w:hAnsiTheme="minorHAnsi" w:cstheme="minorHAnsi"/>
          <w:b/>
          <w:bCs/>
          <w:sz w:val="28"/>
          <w:szCs w:val="28"/>
          <w:u w:val="single"/>
        </w:rPr>
      </w:pPr>
      <w:r>
        <w:rPr>
          <w:rFonts w:asciiTheme="minorHAnsi" w:hAnsiTheme="minorHAnsi" w:cstheme="minorHAnsi"/>
          <w:b/>
          <w:bCs/>
          <w:sz w:val="28"/>
          <w:szCs w:val="28"/>
          <w:u w:val="single"/>
        </w:rPr>
        <w:lastRenderedPageBreak/>
        <w:t>M</w:t>
      </w:r>
      <w:r w:rsidRPr="00346279">
        <w:rPr>
          <w:rFonts w:asciiTheme="minorHAnsi" w:hAnsiTheme="minorHAnsi" w:cstheme="minorHAnsi"/>
          <w:b/>
          <w:bCs/>
          <w:sz w:val="28"/>
          <w:szCs w:val="28"/>
          <w:u w:val="single"/>
        </w:rPr>
        <w:t>aturity a přijímací zkoušky na VŠ</w:t>
      </w:r>
    </w:p>
    <w:p w:rsidR="00771435" w:rsidRDefault="00771435" w:rsidP="00771435">
      <w:pPr>
        <w:jc w:val="left"/>
        <w:rPr>
          <w:rFonts w:asciiTheme="minorHAnsi" w:hAnsiTheme="minorHAnsi" w:cstheme="minorHAnsi"/>
          <w:b/>
          <w:bCs/>
          <w:sz w:val="28"/>
          <w:szCs w:val="28"/>
          <w:u w:val="single"/>
        </w:rPr>
      </w:pPr>
    </w:p>
    <w:p w:rsidR="00771435" w:rsidRPr="000A61A8" w:rsidRDefault="00771435" w:rsidP="00771435">
      <w:pPr>
        <w:jc w:val="left"/>
        <w:rPr>
          <w:rFonts w:ascii="Calibri" w:hAnsi="Calibri" w:cs="Calibri"/>
          <w:sz w:val="24"/>
          <w:szCs w:val="24"/>
        </w:rPr>
      </w:pPr>
      <w:r>
        <w:rPr>
          <w:rFonts w:ascii="Calibri" w:hAnsi="Calibri" w:cs="Calibri"/>
          <w:sz w:val="24"/>
          <w:szCs w:val="24"/>
        </w:rPr>
        <w:t xml:space="preserve">                 </w:t>
      </w:r>
      <w:r w:rsidRPr="000A61A8">
        <w:rPr>
          <w:rFonts w:ascii="Calibri" w:hAnsi="Calibri" w:cs="Calibri"/>
          <w:sz w:val="24"/>
          <w:szCs w:val="24"/>
        </w:rPr>
        <w:t xml:space="preserve">Žáci posledního ročníku našeho gymnázia i ve školním roce 2023/4 zvládli písemné práce </w:t>
      </w:r>
      <w:r>
        <w:rPr>
          <w:rFonts w:ascii="Calibri" w:hAnsi="Calibri" w:cs="Calibri"/>
          <w:sz w:val="24"/>
          <w:szCs w:val="24"/>
        </w:rPr>
        <w:t>a</w:t>
      </w:r>
      <w:r w:rsidRPr="000A61A8">
        <w:rPr>
          <w:rFonts w:ascii="Calibri" w:hAnsi="Calibri" w:cs="Calibri"/>
          <w:sz w:val="24"/>
          <w:szCs w:val="24"/>
        </w:rPr>
        <w:t xml:space="preserve"> didaktické testy společné části bez jediného zaváhání. Profilovou část státní maturitní zkoušky musel opakovat pouze jeden maturant, opravu ústní zkoušky z českého jazyka zvládl na počátku září 2024. Podařilo se tak navázat na tradici vysoké úspěšnosti maturitních zkoušek na našem gymnáziu.  Zdárně maturitu absolvovalo 75 maturantů, z toho 45 s vyznamenáním. K 4. 9. 2024 pak byl výsledek maturitních zkoušek</w:t>
      </w:r>
      <w:r>
        <w:rPr>
          <w:rFonts w:ascii="Calibri" w:hAnsi="Calibri" w:cs="Calibri"/>
          <w:sz w:val="24"/>
          <w:szCs w:val="24"/>
        </w:rPr>
        <w:t xml:space="preserve">: </w:t>
      </w:r>
      <w:r w:rsidRPr="000A61A8">
        <w:rPr>
          <w:rFonts w:ascii="Calibri" w:hAnsi="Calibri" w:cs="Calibri"/>
          <w:sz w:val="24"/>
          <w:szCs w:val="24"/>
        </w:rPr>
        <w:t xml:space="preserve"> 100% úspěšnost. Opět tak naše gymnázium svými výsledky patří mezi nejúspěšnější střední školy </w:t>
      </w:r>
      <w:r>
        <w:rPr>
          <w:rFonts w:ascii="Calibri" w:hAnsi="Calibri" w:cs="Calibri"/>
          <w:sz w:val="24"/>
          <w:szCs w:val="24"/>
        </w:rPr>
        <w:t xml:space="preserve"> K</w:t>
      </w:r>
      <w:r w:rsidRPr="000A61A8">
        <w:rPr>
          <w:rFonts w:ascii="Calibri" w:hAnsi="Calibri" w:cs="Calibri"/>
          <w:sz w:val="24"/>
          <w:szCs w:val="24"/>
        </w:rPr>
        <w:t xml:space="preserve">rálovéhradeckého kraje. </w:t>
      </w:r>
    </w:p>
    <w:p w:rsidR="00771435" w:rsidRDefault="00771435" w:rsidP="00771435">
      <w:pPr>
        <w:jc w:val="left"/>
      </w:pPr>
      <w:r>
        <w:rPr>
          <w:rFonts w:ascii="Calibri" w:hAnsi="Calibri" w:cs="Calibri"/>
          <w:sz w:val="24"/>
          <w:szCs w:val="24"/>
        </w:rPr>
        <w:t xml:space="preserve">               </w:t>
      </w:r>
      <w:r w:rsidRPr="000A61A8">
        <w:rPr>
          <w:rFonts w:ascii="Calibri" w:hAnsi="Calibri" w:cs="Calibri"/>
          <w:sz w:val="24"/>
          <w:szCs w:val="24"/>
        </w:rPr>
        <w:t>Absolventi našeho gymnázia potvrdili své studijní předpoklady i úspěšným složením přijímacích zkoušek na vysoké školy. Většina studentů volila školu s výrazným převisem zájemců o studium. Pokračuje tak trend výběru prestižních vysokých škol, na kterých drtivá většina absolventů v přijímacím řízení uspěla. Ve vztahu k trhu práce by měl být potěšující fakt, že vysoký počet absolventů opět nastupuje do technických, přírodovědných, lékařských a ekonomických oborů.  Trvalý zájem je i o pedagogické fakulty, nakonec hned 20 stávajících pedagogů školy jsou absolventy našeho gymnázia</w:t>
      </w:r>
      <w:r>
        <w:t>.</w:t>
      </w:r>
    </w:p>
    <w:p w:rsidR="00771435" w:rsidRDefault="00771435" w:rsidP="00771435">
      <w:pPr>
        <w:jc w:val="left"/>
      </w:pPr>
    </w:p>
    <w:p w:rsidR="00771435" w:rsidRDefault="00771435" w:rsidP="00771435">
      <w:pPr>
        <w:jc w:val="left"/>
      </w:pPr>
    </w:p>
    <w:p w:rsidR="00771435" w:rsidRDefault="00771435" w:rsidP="00771435">
      <w:pPr>
        <w:jc w:val="left"/>
      </w:pPr>
      <w:r w:rsidRPr="000A61A8">
        <w:rPr>
          <w:noProof/>
        </w:rPr>
        <w:drawing>
          <wp:inline distT="0" distB="0" distL="0" distR="0" wp14:anchorId="2CB8058A" wp14:editId="2AB94DE2">
            <wp:extent cx="6086013" cy="4391025"/>
            <wp:effectExtent l="0" t="0" r="0" b="0"/>
            <wp:docPr id="8" name="Obrázek 8" descr="C:\Users\chlumsky\Desktop\Snímek obrazovky 2024-10-09 124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lumsky\Desktop\Snímek obrazovky 2024-10-09 12423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01971" cy="4402539"/>
                    </a:xfrm>
                    <a:prstGeom prst="rect">
                      <a:avLst/>
                    </a:prstGeom>
                    <a:noFill/>
                    <a:ln>
                      <a:noFill/>
                    </a:ln>
                  </pic:spPr>
                </pic:pic>
              </a:graphicData>
            </a:graphic>
          </wp:inline>
        </w:drawing>
      </w:r>
    </w:p>
    <w:p w:rsidR="00771435" w:rsidRDefault="00771435" w:rsidP="00771435">
      <w:pPr>
        <w:jc w:val="left"/>
      </w:pPr>
    </w:p>
    <w:p w:rsidR="00771435" w:rsidRDefault="00771435" w:rsidP="00771435">
      <w:pPr>
        <w:pStyle w:val="A3text"/>
        <w:jc w:val="left"/>
      </w:pPr>
    </w:p>
    <w:p w:rsidR="00771435" w:rsidRDefault="00771435" w:rsidP="00771435">
      <w:pPr>
        <w:pStyle w:val="A3text"/>
        <w:jc w:val="left"/>
      </w:pPr>
    </w:p>
    <w:p w:rsidR="00771435" w:rsidRDefault="00771435" w:rsidP="00771435">
      <w:pPr>
        <w:pStyle w:val="A3text"/>
      </w:pPr>
    </w:p>
    <w:p w:rsidR="00771435" w:rsidRDefault="00771435" w:rsidP="00771435">
      <w:pPr>
        <w:ind w:firstLine="284"/>
        <w:rPr>
          <w:rFonts w:asciiTheme="minorHAnsi" w:hAnsiTheme="minorHAnsi" w:cstheme="minorHAnsi"/>
          <w:b/>
          <w:bCs/>
          <w:kern w:val="32"/>
          <w:sz w:val="28"/>
          <w:u w:val="single"/>
        </w:rPr>
      </w:pPr>
      <w:r w:rsidRPr="00346279">
        <w:rPr>
          <w:rFonts w:asciiTheme="minorHAnsi" w:hAnsiTheme="minorHAnsi" w:cstheme="minorHAnsi"/>
          <w:b/>
          <w:bCs/>
          <w:kern w:val="32"/>
          <w:sz w:val="28"/>
          <w:u w:val="single"/>
        </w:rPr>
        <w:lastRenderedPageBreak/>
        <w:t>Informační systém Lepařova gymnázia</w:t>
      </w:r>
      <w:r>
        <w:rPr>
          <w:rFonts w:asciiTheme="minorHAnsi" w:hAnsiTheme="minorHAnsi" w:cstheme="minorHAnsi"/>
          <w:b/>
          <w:bCs/>
          <w:kern w:val="32"/>
          <w:sz w:val="28"/>
          <w:u w:val="single"/>
        </w:rPr>
        <w:t xml:space="preserve"> a technika ve výuce</w:t>
      </w:r>
      <w:r w:rsidRPr="00346279">
        <w:rPr>
          <w:rFonts w:asciiTheme="minorHAnsi" w:hAnsiTheme="minorHAnsi" w:cstheme="minorHAnsi"/>
          <w:b/>
          <w:bCs/>
          <w:kern w:val="32"/>
          <w:sz w:val="28"/>
          <w:u w:val="single"/>
        </w:rPr>
        <w:t xml:space="preserve">. </w:t>
      </w:r>
    </w:p>
    <w:p w:rsidR="003075A0" w:rsidRPr="00346279" w:rsidRDefault="003075A0" w:rsidP="00771435">
      <w:pPr>
        <w:ind w:firstLine="284"/>
        <w:rPr>
          <w:rFonts w:asciiTheme="minorHAnsi" w:hAnsiTheme="minorHAnsi" w:cstheme="minorHAnsi"/>
          <w:b/>
          <w:bCs/>
          <w:kern w:val="32"/>
          <w:sz w:val="28"/>
          <w:u w:val="single"/>
        </w:rPr>
      </w:pPr>
    </w:p>
    <w:p w:rsidR="00771435" w:rsidRDefault="00771435" w:rsidP="00771435">
      <w:pPr>
        <w:pStyle w:val="A3text"/>
        <w:rPr>
          <w:szCs w:val="24"/>
        </w:rPr>
      </w:pPr>
      <w:r w:rsidRPr="00346279">
        <w:t xml:space="preserve">Škola zajišťuje informovanost rodičů i samotných studentů cestou moderních technických prostředků. Již </w:t>
      </w:r>
      <w:r>
        <w:t>čtrná</w:t>
      </w:r>
      <w:r w:rsidRPr="00346279">
        <w:t>ctým rokem funguje přehled o všech známkách i aktivitách školy prostřednictvím internetového informačního systému přístupného na adrese is.gymjc.cz. Systém využívá program „Bakaláři“, který umožňuje zápis známek, omlouvání i komunikaci mezi vyučujícími a rodiči</w:t>
      </w:r>
      <w:r>
        <w:t xml:space="preserve"> i</w:t>
      </w:r>
      <w:r w:rsidRPr="00346279">
        <w:t xml:space="preserve"> pro vedení elektronických třídních knih. </w:t>
      </w:r>
      <w:r>
        <w:t xml:space="preserve">Ke vstupu do zabezpečené školy se využívá čipů i ISIC karet. </w:t>
      </w:r>
      <w:r w:rsidRPr="00376599">
        <w:t>Pro</w:t>
      </w:r>
      <w:r>
        <w:t xml:space="preserve"> zatraktivnění</w:t>
      </w:r>
      <w:r w:rsidRPr="00376599">
        <w:t xml:space="preserve"> výuk</w:t>
      </w:r>
      <w:r>
        <w:t>y škola vyu</w:t>
      </w:r>
      <w:r w:rsidRPr="00376599">
        <w:t>žívá</w:t>
      </w:r>
      <w:r>
        <w:t xml:space="preserve"> </w:t>
      </w:r>
      <w:r w:rsidRPr="00376599">
        <w:t xml:space="preserve">virtuální učebny Google Classroom. Všichni žáci školy obdrželi na svůj školní email pozvánku do jednotlivých kurzů (předmětů) od učitele. </w:t>
      </w:r>
      <w:r>
        <w:t xml:space="preserve">V kurzech žáci najdou studijní materiály i pokyny a informace. Mohou zde odevzdávat i domácí úkoly. Z projektu jsou používány velkoplošné obrazovky s výukovými programy CORINTH, škola díky podpoře </w:t>
      </w:r>
      <w:r w:rsidRPr="00376599">
        <w:rPr>
          <w:szCs w:val="24"/>
        </w:rPr>
        <w:t>zřizovatele</w:t>
      </w:r>
      <w:r>
        <w:rPr>
          <w:szCs w:val="24"/>
        </w:rPr>
        <w:t xml:space="preserve"> disponuje pro výukové potřeby i sadami tabletů, brýlí pro virtuální realitu a také 3D tiskárnou.</w:t>
      </w:r>
    </w:p>
    <w:p w:rsidR="00771435" w:rsidRPr="00376599" w:rsidRDefault="00771435" w:rsidP="00771435">
      <w:pPr>
        <w:jc w:val="left"/>
        <w:rPr>
          <w:rFonts w:asciiTheme="minorHAnsi" w:hAnsiTheme="minorHAnsi" w:cstheme="minorHAnsi"/>
          <w:sz w:val="24"/>
          <w:szCs w:val="24"/>
        </w:rPr>
      </w:pPr>
      <w:r>
        <w:rPr>
          <w:rFonts w:asciiTheme="minorHAnsi" w:hAnsiTheme="minorHAnsi" w:cstheme="minorHAnsi"/>
          <w:sz w:val="24"/>
          <w:szCs w:val="24"/>
        </w:rPr>
        <w:t xml:space="preserve"> </w:t>
      </w:r>
      <w:r w:rsidRPr="00D135D1">
        <w:rPr>
          <w:rFonts w:asciiTheme="minorHAnsi" w:hAnsiTheme="minorHAnsi" w:cstheme="minorHAnsi"/>
          <w:sz w:val="24"/>
          <w:szCs w:val="24"/>
        </w:rPr>
        <w:t xml:space="preserve">                       </w:t>
      </w:r>
      <w:r>
        <w:rPr>
          <w:rFonts w:asciiTheme="minorHAnsi" w:hAnsiTheme="minorHAnsi" w:cstheme="minorHAnsi"/>
          <w:sz w:val="24"/>
          <w:szCs w:val="24"/>
        </w:rPr>
        <w:t xml:space="preserve">                                                   </w:t>
      </w:r>
      <w:r>
        <w:t xml:space="preserve">  zástupce ředitele a</w:t>
      </w:r>
      <w:r w:rsidRPr="00376599">
        <w:t xml:space="preserve"> ICT koordinátor Ing. Vladimír Horčičko</w:t>
      </w:r>
    </w:p>
    <w:p w:rsidR="00771435" w:rsidRPr="00376599" w:rsidRDefault="00F3711E" w:rsidP="00771435">
      <w:pPr>
        <w:jc w:val="left"/>
        <w:rPr>
          <w:sz w:val="24"/>
          <w:szCs w:val="24"/>
        </w:rPr>
      </w:pPr>
      <w:r w:rsidRPr="004B780F">
        <w:rPr>
          <w:noProof/>
          <w:color w:val="FF0000"/>
          <w:sz w:val="24"/>
          <w:szCs w:val="24"/>
        </w:rPr>
        <w:drawing>
          <wp:anchor distT="0" distB="0" distL="114300" distR="114300" simplePos="0" relativeHeight="251671552" behindDoc="0" locked="0" layoutInCell="1" allowOverlap="1" wp14:anchorId="126B2275" wp14:editId="33159E5F">
            <wp:simplePos x="0" y="0"/>
            <wp:positionH relativeFrom="column">
              <wp:posOffset>509905</wp:posOffset>
            </wp:positionH>
            <wp:positionV relativeFrom="paragraph">
              <wp:posOffset>164193</wp:posOffset>
            </wp:positionV>
            <wp:extent cx="1857375" cy="1617979"/>
            <wp:effectExtent l="0" t="0" r="0" b="1905"/>
            <wp:wrapNone/>
            <wp:docPr id="4" name="Obrázek 4" descr="Od 1. března nadále distanční výuka - Obchodní akade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d 1. března nadále distanční výuka - Obchodní akadem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60614" cy="162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1435" w:rsidRDefault="00F3711E" w:rsidP="00771435">
      <w:pPr>
        <w:spacing w:before="100" w:beforeAutospacing="1" w:after="120"/>
        <w:ind w:firstLine="357"/>
        <w:rPr>
          <w:b/>
          <w:bCs/>
          <w:noProof/>
          <w:sz w:val="24"/>
          <w:szCs w:val="24"/>
        </w:rPr>
      </w:pPr>
      <w:r w:rsidRPr="004B780F">
        <w:rPr>
          <w:noProof/>
          <w:color w:val="FF0000"/>
          <w:sz w:val="24"/>
          <w:szCs w:val="24"/>
        </w:rPr>
        <w:drawing>
          <wp:anchor distT="0" distB="0" distL="114300" distR="114300" simplePos="0" relativeHeight="251670528" behindDoc="0" locked="0" layoutInCell="1" allowOverlap="1" wp14:anchorId="21EDAD45" wp14:editId="361D058F">
            <wp:simplePos x="0" y="0"/>
            <wp:positionH relativeFrom="margin">
              <wp:posOffset>3757930</wp:posOffset>
            </wp:positionH>
            <wp:positionV relativeFrom="paragraph">
              <wp:posOffset>131016</wp:posOffset>
            </wp:positionV>
            <wp:extent cx="1228725" cy="1658202"/>
            <wp:effectExtent l="0" t="0" r="0" b="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bor_2020_20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9907" cy="1659797"/>
                    </a:xfrm>
                    <a:prstGeom prst="rect">
                      <a:avLst/>
                    </a:prstGeom>
                  </pic:spPr>
                </pic:pic>
              </a:graphicData>
            </a:graphic>
            <wp14:sizeRelH relativeFrom="page">
              <wp14:pctWidth>0</wp14:pctWidth>
            </wp14:sizeRelH>
            <wp14:sizeRelV relativeFrom="page">
              <wp14:pctHeight>0</wp14:pctHeight>
            </wp14:sizeRelV>
          </wp:anchor>
        </w:drawing>
      </w:r>
      <w:r w:rsidR="00771435">
        <w:rPr>
          <w:noProof/>
          <w:color w:val="FF0000"/>
          <w:sz w:val="24"/>
          <w:szCs w:val="24"/>
        </w:rPr>
        <w:t xml:space="preserve">                 </w:t>
      </w:r>
    </w:p>
    <w:p w:rsidR="00771435" w:rsidRDefault="00771435" w:rsidP="00771435">
      <w:pPr>
        <w:spacing w:before="100" w:beforeAutospacing="1" w:after="120"/>
        <w:ind w:firstLine="357"/>
        <w:rPr>
          <w:b/>
          <w:bCs/>
          <w:noProof/>
          <w:sz w:val="24"/>
          <w:szCs w:val="24"/>
        </w:rPr>
      </w:pPr>
    </w:p>
    <w:p w:rsidR="00771435" w:rsidRDefault="00771435" w:rsidP="00771435">
      <w:pPr>
        <w:spacing w:before="100" w:beforeAutospacing="1" w:after="120"/>
        <w:ind w:firstLine="357"/>
        <w:rPr>
          <w:b/>
          <w:bCs/>
          <w:noProof/>
          <w:sz w:val="24"/>
          <w:szCs w:val="24"/>
        </w:rPr>
      </w:pPr>
      <w:r>
        <w:rPr>
          <w:noProof/>
        </w:rPr>
        <w:drawing>
          <wp:inline distT="0" distB="0" distL="0" distR="0" wp14:anchorId="5F69815F" wp14:editId="6D94F1B3">
            <wp:extent cx="847725" cy="847725"/>
            <wp:effectExtent l="0" t="0" r="9525" b="9525"/>
            <wp:docPr id="2052" name="Picture 4" descr="Karta ISIC | Aktuality | Jerg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Karta ISIC | Aktuality | Jergy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47826" cy="847826"/>
                    </a:xfrm>
                    <a:prstGeom prst="rect">
                      <a:avLst/>
                    </a:prstGeom>
                    <a:noFill/>
                    <a:extLst/>
                  </pic:spPr>
                </pic:pic>
              </a:graphicData>
            </a:graphic>
          </wp:inline>
        </w:drawing>
      </w:r>
    </w:p>
    <w:p w:rsidR="00771435" w:rsidRDefault="00771435" w:rsidP="00771435">
      <w:pPr>
        <w:spacing w:before="100" w:beforeAutospacing="1" w:after="120"/>
        <w:ind w:firstLine="357"/>
        <w:rPr>
          <w:rFonts w:asciiTheme="minorHAnsi" w:hAnsiTheme="minorHAnsi" w:cstheme="minorHAnsi"/>
          <w:b/>
          <w:bCs/>
          <w:sz w:val="28"/>
          <w:szCs w:val="28"/>
          <w:u w:val="single"/>
        </w:rPr>
      </w:pPr>
      <w:r w:rsidRPr="00A37718">
        <w:rPr>
          <w:rFonts w:asciiTheme="minorHAnsi" w:hAnsiTheme="minorHAnsi" w:cstheme="minorHAnsi"/>
          <w:b/>
          <w:bCs/>
          <w:sz w:val="28"/>
          <w:szCs w:val="28"/>
        </w:rPr>
        <w:t>Z</w:t>
      </w:r>
      <w:r w:rsidRPr="00A37718">
        <w:rPr>
          <w:rFonts w:asciiTheme="minorHAnsi" w:hAnsiTheme="minorHAnsi" w:cstheme="minorHAnsi"/>
          <w:b/>
          <w:bCs/>
          <w:sz w:val="28"/>
          <w:szCs w:val="28"/>
          <w:u w:val="single"/>
        </w:rPr>
        <w:t xml:space="preserve">apojení školy do rozvojových a mezinárodních programů </w:t>
      </w:r>
    </w:p>
    <w:p w:rsidR="00771435" w:rsidRDefault="00771435" w:rsidP="00771435">
      <w:pPr>
        <w:rPr>
          <w:rFonts w:asciiTheme="minorHAnsi" w:hAnsiTheme="minorHAnsi" w:cstheme="minorHAnsi"/>
          <w:b/>
          <w:color w:val="0070C0"/>
          <w:sz w:val="24"/>
          <w:szCs w:val="24"/>
          <w:u w:val="single"/>
        </w:rPr>
      </w:pPr>
    </w:p>
    <w:p w:rsidR="00771435" w:rsidRPr="00346279" w:rsidRDefault="00771435" w:rsidP="00771435">
      <w:pPr>
        <w:rPr>
          <w:rFonts w:asciiTheme="minorHAnsi" w:hAnsiTheme="minorHAnsi" w:cstheme="minorHAnsi"/>
          <w:b/>
          <w:color w:val="0070C0"/>
          <w:sz w:val="24"/>
          <w:szCs w:val="24"/>
          <w:u w:val="single"/>
        </w:rPr>
      </w:pPr>
      <w:r w:rsidRPr="00346279">
        <w:rPr>
          <w:rFonts w:asciiTheme="minorHAnsi" w:hAnsiTheme="minorHAnsi" w:cstheme="minorHAnsi"/>
          <w:b/>
          <w:color w:val="0070C0"/>
          <w:sz w:val="24"/>
          <w:szCs w:val="24"/>
          <w:u w:val="single"/>
        </w:rPr>
        <w:t>Partnerské školy Lepařova gymnázia</w:t>
      </w:r>
    </w:p>
    <w:p w:rsidR="00771435" w:rsidRPr="00C126D8" w:rsidRDefault="00771435" w:rsidP="00771435">
      <w:pPr>
        <w:jc w:val="both"/>
        <w:rPr>
          <w:rFonts w:asciiTheme="minorHAnsi" w:hAnsiTheme="minorHAnsi" w:cstheme="minorHAnsi"/>
          <w:b/>
          <w:sz w:val="24"/>
          <w:szCs w:val="24"/>
          <w:u w:val="single"/>
        </w:rPr>
      </w:pPr>
      <w:r w:rsidRPr="00C126D8">
        <w:rPr>
          <w:rFonts w:asciiTheme="minorHAnsi" w:hAnsiTheme="minorHAnsi" w:cstheme="minorHAnsi"/>
          <w:b/>
          <w:sz w:val="24"/>
          <w:szCs w:val="24"/>
          <w:u w:val="single"/>
        </w:rPr>
        <w:t xml:space="preserve">                                                               </w:t>
      </w:r>
    </w:p>
    <w:p w:rsidR="00771435" w:rsidRDefault="00771435" w:rsidP="00771435">
      <w:pPr>
        <w:pStyle w:val="A3text"/>
      </w:pPr>
      <w:r w:rsidRPr="00C126D8">
        <w:t>Ve školním roce 202</w:t>
      </w:r>
      <w:r>
        <w:t>3</w:t>
      </w:r>
      <w:r w:rsidRPr="00C126D8">
        <w:t>/2</w:t>
      </w:r>
      <w:r>
        <w:t>4</w:t>
      </w:r>
      <w:r w:rsidRPr="00C126D8">
        <w:t xml:space="preserve"> </w:t>
      </w:r>
      <w:r>
        <w:t>se zčásti podařilo obnovit obnovovat z</w:t>
      </w:r>
      <w:r w:rsidRPr="00C126D8">
        <w:t>ahraniční spoluprác</w:t>
      </w:r>
      <w:r>
        <w:t>i. Více než dva roky byla v období pandemie komunikace</w:t>
      </w:r>
      <w:r w:rsidRPr="00C126D8">
        <w:t xml:space="preserve"> prakticky</w:t>
      </w:r>
      <w:r>
        <w:t xml:space="preserve"> omezena</w:t>
      </w:r>
      <w:r w:rsidRPr="00C126D8">
        <w:t xml:space="preserve"> jen </w:t>
      </w:r>
      <w:proofErr w:type="gramStart"/>
      <w:r w:rsidRPr="00C126D8">
        <w:t>na on</w:t>
      </w:r>
      <w:proofErr w:type="gramEnd"/>
      <w:r w:rsidRPr="00C126D8">
        <w:t xml:space="preserve"> line</w:t>
      </w:r>
      <w:r>
        <w:t xml:space="preserve"> formu.</w:t>
      </w:r>
      <w:r w:rsidRPr="00C126D8">
        <w:t xml:space="preserve"> </w:t>
      </w:r>
      <w:r>
        <w:t>S Gymnáziem v Goslaru se podařilo připravit tradiční program výměnného pobytu žáků v druhé škole, s Gymnáziem Martin pak byla dohodnuta spolupráce v přírodovědných předmětech (výměna pedagogů a účast na mezinárodní konferenci v Martině). Oživení by mělo napomoci to, že partneři budou participovat na připravovaném programu Erasmus+. Do něho by měla vstoupit také nová škola z jihozápadní Francie. Škola z tohoto důvodu vyrobila desetiminutové video, ve kterém představila nejen jičínské gymnázium, ale i region a Českou republiku. Tento materiál byl poslán na školské instituce v departementech Landes a Gironde v jihozápadní Francii.</w:t>
      </w:r>
    </w:p>
    <w:p w:rsidR="00771435" w:rsidRDefault="00771435" w:rsidP="00771435">
      <w:pPr>
        <w:pStyle w:val="A3text"/>
        <w:rPr>
          <w:b/>
          <w:bCs/>
          <w:color w:val="0000FF"/>
          <w:szCs w:val="24"/>
          <w:u w:val="single"/>
        </w:rPr>
      </w:pPr>
      <w:r w:rsidRPr="009B54A7">
        <w:rPr>
          <w:b/>
          <w:bCs/>
          <w:color w:val="000000"/>
          <w:szCs w:val="24"/>
        </w:rPr>
        <w:t>Christian-von-Dohm-Gymnasium Goslar</w:t>
      </w:r>
      <w:r w:rsidRPr="009B54A7">
        <w:rPr>
          <w:color w:val="000000"/>
          <w:szCs w:val="24"/>
        </w:rPr>
        <w:t xml:space="preserve"> - </w:t>
      </w:r>
      <w:r w:rsidRPr="009B54A7">
        <w:rPr>
          <w:noProof/>
          <w:color w:val="000000"/>
          <w:szCs w:val="24"/>
        </w:rPr>
        <w:drawing>
          <wp:inline distT="0" distB="0" distL="0" distR="0" wp14:anchorId="06095837" wp14:editId="2F89F6F2">
            <wp:extent cx="285750" cy="285750"/>
            <wp:effectExtent l="19050" t="0" r="0" b="0"/>
            <wp:docPr id="12" name="obrázek 45" descr="http://www.gymjc.cz/public/Image/sekce-typ-109/vlajka_nemeck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gymjc.cz/public/Image/sekce-typ-109/vlajka_nemecko.png"/>
                    <pic:cNvPicPr>
                      <a:picLocks noChangeAspect="1" noChangeArrowheads="1"/>
                    </pic:cNvPicPr>
                  </pic:nvPicPr>
                  <pic:blipFill>
                    <a:blip r:embed="rId29" cstate="print"/>
                    <a:srcRect/>
                    <a:stretch>
                      <a:fillRect/>
                    </a:stretch>
                  </pic:blipFill>
                  <pic:spPr bwMode="auto">
                    <a:xfrm>
                      <a:off x="0" y="0"/>
                      <a:ext cx="285750" cy="285750"/>
                    </a:xfrm>
                    <a:prstGeom prst="rect">
                      <a:avLst/>
                    </a:prstGeom>
                    <a:noFill/>
                    <a:ln w="9525">
                      <a:noFill/>
                      <a:miter lim="800000"/>
                      <a:headEnd/>
                      <a:tailEnd/>
                    </a:ln>
                  </pic:spPr>
                </pic:pic>
              </a:graphicData>
            </a:graphic>
          </wp:inline>
        </w:drawing>
      </w:r>
      <w:r w:rsidRPr="009B54A7">
        <w:rPr>
          <w:color w:val="000000"/>
          <w:szCs w:val="24"/>
        </w:rPr>
        <w:t xml:space="preserve"> -  </w:t>
      </w:r>
      <w:hyperlink w:history="1">
        <w:r w:rsidRPr="009B54A7">
          <w:rPr>
            <w:b/>
            <w:bCs/>
            <w:color w:val="0000FF"/>
            <w:szCs w:val="24"/>
            <w:u w:val="single"/>
          </w:rPr>
          <w:t>http://www.cvd-gs.de</w:t>
        </w:r>
      </w:hyperlink>
    </w:p>
    <w:p w:rsidR="00771435" w:rsidRPr="009B54A7" w:rsidRDefault="00771435" w:rsidP="00771435">
      <w:pPr>
        <w:pStyle w:val="A3text"/>
        <w:rPr>
          <w:b/>
          <w:bCs/>
          <w:color w:val="0000FF"/>
          <w:szCs w:val="24"/>
          <w:u w:val="single"/>
        </w:rPr>
      </w:pPr>
      <w:r>
        <w:rPr>
          <w:b/>
          <w:bCs/>
          <w:color w:val="000000"/>
          <w:szCs w:val="24"/>
        </w:rPr>
        <w:t>Gy</w:t>
      </w:r>
      <w:r w:rsidRPr="009B54A7">
        <w:rPr>
          <w:b/>
          <w:bCs/>
          <w:color w:val="000000"/>
          <w:szCs w:val="24"/>
        </w:rPr>
        <w:t>mnázium V. P.</w:t>
      </w:r>
      <w:r>
        <w:rPr>
          <w:b/>
          <w:bCs/>
          <w:color w:val="000000"/>
          <w:szCs w:val="24"/>
        </w:rPr>
        <w:t xml:space="preserve"> </w:t>
      </w:r>
      <w:r w:rsidRPr="009B54A7">
        <w:rPr>
          <w:b/>
          <w:bCs/>
          <w:color w:val="000000"/>
          <w:szCs w:val="24"/>
        </w:rPr>
        <w:t xml:space="preserve">Tótha, Martin </w:t>
      </w:r>
      <w:r w:rsidRPr="009B54A7">
        <w:rPr>
          <w:color w:val="000000"/>
          <w:szCs w:val="24"/>
        </w:rPr>
        <w:t xml:space="preserve">- </w:t>
      </w:r>
      <w:r w:rsidRPr="009B54A7">
        <w:rPr>
          <w:noProof/>
          <w:color w:val="000000"/>
          <w:szCs w:val="24"/>
        </w:rPr>
        <w:drawing>
          <wp:inline distT="0" distB="0" distL="0" distR="0" wp14:anchorId="5AD367E5" wp14:editId="7B45AF0E">
            <wp:extent cx="285750" cy="285750"/>
            <wp:effectExtent l="19050" t="0" r="0" b="0"/>
            <wp:docPr id="16" name="obrázek 44" descr="http://www.gymjc.cz/public/Image/sekce-typ-109/vlajka_slovensk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gymjc.cz/public/Image/sekce-typ-109/vlajka_slovensko.png"/>
                    <pic:cNvPicPr>
                      <a:picLocks noChangeAspect="1" noChangeArrowheads="1"/>
                    </pic:cNvPicPr>
                  </pic:nvPicPr>
                  <pic:blipFill>
                    <a:blip r:embed="rId30" cstate="print"/>
                    <a:srcRect/>
                    <a:stretch>
                      <a:fillRect/>
                    </a:stretch>
                  </pic:blipFill>
                  <pic:spPr bwMode="auto">
                    <a:xfrm>
                      <a:off x="0" y="0"/>
                      <a:ext cx="285750" cy="285750"/>
                    </a:xfrm>
                    <a:prstGeom prst="rect">
                      <a:avLst/>
                    </a:prstGeom>
                    <a:noFill/>
                    <a:ln w="9525">
                      <a:noFill/>
                      <a:miter lim="800000"/>
                      <a:headEnd/>
                      <a:tailEnd/>
                    </a:ln>
                  </pic:spPr>
                </pic:pic>
              </a:graphicData>
            </a:graphic>
          </wp:inline>
        </w:drawing>
      </w:r>
      <w:r w:rsidRPr="009B54A7">
        <w:rPr>
          <w:color w:val="000000"/>
          <w:szCs w:val="24"/>
        </w:rPr>
        <w:t xml:space="preserve"> -  </w:t>
      </w:r>
      <w:hyperlink w:history="1">
        <w:r w:rsidRPr="009B54A7">
          <w:rPr>
            <w:b/>
            <w:bCs/>
            <w:color w:val="0000FF"/>
            <w:szCs w:val="24"/>
            <w:u w:val="single"/>
          </w:rPr>
          <w:t xml:space="preserve">http://www.gymmt.sk </w:t>
        </w:r>
      </w:hyperlink>
      <w:r w:rsidRPr="009B54A7">
        <w:rPr>
          <w:b/>
          <w:bCs/>
          <w:color w:val="0000FF"/>
          <w:szCs w:val="24"/>
          <w:u w:val="single"/>
        </w:rPr>
        <w:t xml:space="preserve">              </w:t>
      </w:r>
    </w:p>
    <w:p w:rsidR="00771435" w:rsidRDefault="00771435" w:rsidP="00771435">
      <w:pPr>
        <w:spacing w:before="100" w:beforeAutospacing="1" w:after="100" w:afterAutospacing="1"/>
        <w:ind w:firstLine="360"/>
        <w:rPr>
          <w:rFonts w:asciiTheme="minorHAnsi" w:hAnsiTheme="minorHAnsi" w:cstheme="minorHAnsi"/>
          <w:b/>
          <w:color w:val="0070C0"/>
          <w:sz w:val="24"/>
          <w:szCs w:val="24"/>
          <w:u w:val="single"/>
        </w:rPr>
      </w:pPr>
      <w:r w:rsidRPr="00A37718">
        <w:rPr>
          <w:rFonts w:asciiTheme="minorHAnsi" w:hAnsiTheme="minorHAnsi" w:cstheme="minorHAnsi"/>
          <w:b/>
          <w:color w:val="0070C0"/>
          <w:sz w:val="24"/>
          <w:szCs w:val="24"/>
          <w:u w:val="single"/>
        </w:rPr>
        <w:lastRenderedPageBreak/>
        <w:t>Program studentských výměn s Christian-von-Dohm- Gymnasium Goslar</w:t>
      </w:r>
    </w:p>
    <w:p w:rsidR="00771435" w:rsidRDefault="00771435" w:rsidP="00771435">
      <w:pPr>
        <w:pStyle w:val="A3text"/>
      </w:pPr>
      <w:r>
        <w:t>Po koronavirové odmlce byl obnoven tradiční program</w:t>
      </w:r>
      <w:r w:rsidRPr="00C126D8">
        <w:t xml:space="preserve"> výměny žáků obou škol s pobytem v partnerské škole a v</w:t>
      </w:r>
      <w:r>
        <w:t> </w:t>
      </w:r>
      <w:r w:rsidRPr="00C126D8">
        <w:t>rodinách</w:t>
      </w:r>
      <w:r>
        <w:t>. Výměna zahrnuje týdenní výjezd do partnerské školy s programem ve škole, obohaceným o poznávací aktivity, to vše propojeno s  ubytováním v hostitelské rodině. Již tradičně je jičínská výprava v Goslaru v době adventu a goslarská  v Jičíně na konci května.</w:t>
      </w:r>
    </w:p>
    <w:p w:rsidR="00771435" w:rsidRDefault="00771435" w:rsidP="00771435">
      <w:pPr>
        <w:rPr>
          <w:rFonts w:asciiTheme="minorHAnsi" w:eastAsia="Calibri" w:hAnsiTheme="minorHAnsi" w:cstheme="minorHAnsi"/>
          <w:b/>
          <w:color w:val="0070C0"/>
          <w:sz w:val="24"/>
          <w:szCs w:val="24"/>
          <w:u w:val="single"/>
          <w:lang w:eastAsia="en-US"/>
        </w:rPr>
      </w:pPr>
    </w:p>
    <w:p w:rsidR="00771435" w:rsidRPr="00C126D8" w:rsidRDefault="00771435" w:rsidP="00771435">
      <w:pPr>
        <w:rPr>
          <w:rFonts w:asciiTheme="minorHAnsi" w:eastAsia="Calibri" w:hAnsiTheme="minorHAnsi" w:cstheme="minorHAnsi"/>
          <w:b/>
          <w:color w:val="0070C0"/>
          <w:sz w:val="24"/>
          <w:szCs w:val="24"/>
          <w:u w:val="single"/>
          <w:lang w:eastAsia="en-US"/>
        </w:rPr>
      </w:pPr>
      <w:r w:rsidRPr="00C126D8">
        <w:rPr>
          <w:rFonts w:asciiTheme="minorHAnsi" w:eastAsia="Calibri" w:hAnsiTheme="minorHAnsi" w:cstheme="minorHAnsi"/>
          <w:b/>
          <w:color w:val="0070C0"/>
          <w:sz w:val="24"/>
          <w:szCs w:val="24"/>
          <w:u w:val="single"/>
          <w:lang w:eastAsia="en-US"/>
        </w:rPr>
        <w:t>Spolupráce s Cambridge zkouškovým centrem a jazykové zkoušky FCE</w:t>
      </w:r>
    </w:p>
    <w:p w:rsidR="00771435" w:rsidRPr="00C126D8" w:rsidRDefault="00771435" w:rsidP="00771435">
      <w:pPr>
        <w:rPr>
          <w:rFonts w:asciiTheme="minorHAnsi" w:eastAsia="Calibri" w:hAnsiTheme="minorHAnsi" w:cstheme="minorHAnsi"/>
          <w:b/>
          <w:color w:val="0070C0"/>
          <w:sz w:val="24"/>
          <w:szCs w:val="24"/>
          <w:u w:val="single"/>
          <w:lang w:eastAsia="en-US"/>
        </w:rPr>
      </w:pPr>
    </w:p>
    <w:p w:rsidR="00771435" w:rsidRDefault="00771435" w:rsidP="00771435">
      <w:pPr>
        <w:jc w:val="left"/>
        <w:rPr>
          <w:szCs w:val="24"/>
        </w:rPr>
      </w:pPr>
      <w:r w:rsidRPr="00244B5C">
        <w:rPr>
          <w:rFonts w:asciiTheme="minorHAnsi" w:eastAsia="Calibri" w:hAnsiTheme="minorHAnsi" w:cstheme="minorHAnsi"/>
          <w:sz w:val="24"/>
          <w:szCs w:val="24"/>
          <w:lang w:eastAsia="en-US"/>
        </w:rPr>
        <w:t>I ve školním roce  2023/2024 pokračuje spolupráce s Cambridge zkouškovým centrem v Hradci Králové, jehož jsme od ledna 2014 partnerskou školou. Spolupráce se týká přípravných kurzů i cambridgeských zkoušek, které zkouškové centrum organizuje ve všech úrovních dle jednotného evropského referenčního rámce jazyků (úroveň A2 – C2).  Zkoušky mají doživotní platnost, jsou uznávané v mezinárodním měřítku i řadou českých institucí a vysokých škol. T</w:t>
      </w:r>
      <w:r w:rsidRPr="00244B5C">
        <w:rPr>
          <w:rFonts w:asciiTheme="minorHAnsi" w:hAnsiTheme="minorHAnsi" w:cstheme="minorHAnsi"/>
          <w:sz w:val="24"/>
          <w:szCs w:val="24"/>
          <w:shd w:val="clear" w:color="auto" w:fill="FFFFFF" w:themeFill="background1"/>
        </w:rPr>
        <w:t>éměř 40 maturantům LG se v letošním školním roce podařilo získat Cambridge Certificate na úrovni B2 až C2. Jazykové zkoušky Cambridge English testují všechny 4 dovednosti – čtení, psaní, poslech a ústní projev a jsou uznávány vysokými školami, zaměstnavateli, státními úřady i mezinárodními organizacemi. Studenti - maturanti jimi mohou také nahradit písemnou a ústní část státní maturitní zkoušky</w:t>
      </w:r>
      <w:r>
        <w:rPr>
          <w:szCs w:val="24"/>
          <w:shd w:val="clear" w:color="auto" w:fill="FFFFFF" w:themeFill="background1"/>
        </w:rPr>
        <w:t>.</w:t>
      </w:r>
      <w:r w:rsidRPr="00C126D8">
        <w:rPr>
          <w:szCs w:val="24"/>
        </w:rPr>
        <w:t xml:space="preserve">         </w:t>
      </w:r>
    </w:p>
    <w:p w:rsidR="00771435" w:rsidRPr="00A41705" w:rsidRDefault="00771435" w:rsidP="00771435">
      <w:pPr>
        <w:jc w:val="left"/>
        <w:rPr>
          <w:color w:val="222222"/>
        </w:rPr>
      </w:pPr>
      <w:r>
        <w:rPr>
          <w:szCs w:val="24"/>
        </w:rPr>
        <w:t xml:space="preserve">                                                                                                                   </w:t>
      </w:r>
      <w:r w:rsidRPr="00C126D8">
        <w:rPr>
          <w:szCs w:val="24"/>
        </w:rPr>
        <w:t xml:space="preserve"> </w:t>
      </w:r>
      <w:r w:rsidRPr="00A41705">
        <w:t>garant</w:t>
      </w:r>
      <w:r>
        <w:t>ka</w:t>
      </w:r>
      <w:r w:rsidRPr="00A41705">
        <w:t xml:space="preserve"> programu Mgr.</w:t>
      </w:r>
      <w:r>
        <w:t xml:space="preserve"> Dana Hlavová</w:t>
      </w:r>
      <w:r w:rsidRPr="00A41705">
        <w:t xml:space="preserve"> </w:t>
      </w:r>
    </w:p>
    <w:p w:rsidR="00771435" w:rsidRPr="00C126D8" w:rsidRDefault="00771435" w:rsidP="00771435">
      <w:pPr>
        <w:pStyle w:val="A3text"/>
        <w:jc w:val="left"/>
        <w:rPr>
          <w:szCs w:val="24"/>
        </w:rPr>
      </w:pPr>
      <w:r w:rsidRPr="00C126D8">
        <w:rPr>
          <w:szCs w:val="24"/>
        </w:rPr>
        <w:t xml:space="preserve">                                                                                         </w:t>
      </w:r>
    </w:p>
    <w:p w:rsidR="00771435" w:rsidRDefault="00771435" w:rsidP="00771435">
      <w:pPr>
        <w:shd w:val="clear" w:color="auto" w:fill="FFFFFF"/>
        <w:spacing w:before="100" w:beforeAutospacing="1" w:after="100" w:afterAutospacing="1" w:line="221" w:lineRule="atLeast"/>
        <w:rPr>
          <w:rFonts w:asciiTheme="minorHAnsi" w:hAnsiTheme="minorHAnsi" w:cstheme="minorHAnsi"/>
          <w:sz w:val="24"/>
          <w:szCs w:val="24"/>
        </w:rPr>
      </w:pPr>
      <w:r w:rsidRPr="00C126D8">
        <w:rPr>
          <w:rFonts w:asciiTheme="minorHAnsi" w:hAnsiTheme="minorHAnsi" w:cstheme="minorHAnsi"/>
          <w:noProof/>
          <w:sz w:val="24"/>
          <w:szCs w:val="24"/>
        </w:rPr>
        <w:drawing>
          <wp:inline distT="0" distB="0" distL="0" distR="0" wp14:anchorId="3B599762" wp14:editId="771168A2">
            <wp:extent cx="2204414" cy="781050"/>
            <wp:effectExtent l="0" t="0" r="5715" b="0"/>
            <wp:docPr id="25" name="Obrázek 25" descr="C:\Users\chlumsky.GYMJC\Pictures\cam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GYMJC\Pictures\cambridg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1881" cy="1006912"/>
                    </a:xfrm>
                    <a:prstGeom prst="rect">
                      <a:avLst/>
                    </a:prstGeom>
                    <a:noFill/>
                    <a:ln>
                      <a:noFill/>
                    </a:ln>
                  </pic:spPr>
                </pic:pic>
              </a:graphicData>
            </a:graphic>
          </wp:inline>
        </w:drawing>
      </w:r>
    </w:p>
    <w:p w:rsidR="00771435" w:rsidRPr="007B7729" w:rsidRDefault="00771435" w:rsidP="00771435">
      <w:pPr>
        <w:spacing w:before="100" w:beforeAutospacing="1" w:after="100" w:afterAutospacing="1"/>
        <w:jc w:val="left"/>
        <w:rPr>
          <w:sz w:val="24"/>
          <w:szCs w:val="24"/>
        </w:rPr>
      </w:pPr>
      <w:r w:rsidRPr="007B7729">
        <w:rPr>
          <w:noProof/>
          <w:sz w:val="24"/>
          <w:szCs w:val="24"/>
        </w:rPr>
        <w:drawing>
          <wp:inline distT="0" distB="0" distL="0" distR="0" wp14:anchorId="71E80D7A" wp14:editId="6E5A009F">
            <wp:extent cx="6131560" cy="3024659"/>
            <wp:effectExtent l="0" t="0" r="2540" b="4445"/>
            <wp:docPr id="27" name="obrázek 1" descr="C:\Users\chlumsky\AppData\Local\Packages\Microsoft.Windows.Photos_8wekyb3d8bbwe\TempState\ShareServiceTempFolder\Snímek obrazovky 2024-10-04 131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AppData\Local\Packages\Microsoft.Windows.Photos_8wekyb3d8bbwe\TempState\ShareServiceTempFolder\Snímek obrazovky 2024-10-04 131016.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48326" cy="3032929"/>
                    </a:xfrm>
                    <a:prstGeom prst="rect">
                      <a:avLst/>
                    </a:prstGeom>
                    <a:noFill/>
                    <a:ln>
                      <a:noFill/>
                    </a:ln>
                  </pic:spPr>
                </pic:pic>
              </a:graphicData>
            </a:graphic>
          </wp:inline>
        </w:drawing>
      </w:r>
    </w:p>
    <w:p w:rsidR="00771435" w:rsidRPr="00A41705" w:rsidRDefault="00771435" w:rsidP="00771435">
      <w:pPr>
        <w:spacing w:before="100" w:beforeAutospacing="1" w:after="100" w:afterAutospacing="1"/>
        <w:ind w:firstLine="360"/>
        <w:rPr>
          <w:rFonts w:asciiTheme="minorHAnsi" w:hAnsiTheme="minorHAnsi" w:cstheme="minorHAnsi"/>
          <w:b/>
          <w:bCs/>
          <w:color w:val="0070C0"/>
          <w:sz w:val="24"/>
          <w:szCs w:val="24"/>
        </w:rPr>
      </w:pPr>
      <w:r w:rsidRPr="00A41705">
        <w:rPr>
          <w:rFonts w:asciiTheme="minorHAnsi" w:hAnsiTheme="minorHAnsi" w:cstheme="minorHAnsi"/>
          <w:b/>
          <w:color w:val="0070C0"/>
          <w:sz w:val="24"/>
          <w:szCs w:val="24"/>
          <w:u w:val="single"/>
        </w:rPr>
        <w:lastRenderedPageBreak/>
        <w:t xml:space="preserve">Mezinárodní program </w:t>
      </w:r>
      <w:r w:rsidRPr="00A41705">
        <w:rPr>
          <w:rFonts w:asciiTheme="minorHAnsi" w:hAnsiTheme="minorHAnsi" w:cstheme="minorHAnsi"/>
          <w:b/>
          <w:bCs/>
          <w:color w:val="0070C0"/>
          <w:sz w:val="24"/>
          <w:szCs w:val="24"/>
          <w:u w:val="single"/>
        </w:rPr>
        <w:t>Cena vévody z Edinburghu"</w:t>
      </w:r>
      <w:r>
        <w:rPr>
          <w:rFonts w:asciiTheme="minorHAnsi" w:hAnsiTheme="minorHAnsi" w:cstheme="minorHAnsi"/>
          <w:b/>
          <w:bCs/>
          <w:color w:val="0070C0"/>
          <w:sz w:val="24"/>
          <w:szCs w:val="24"/>
        </w:rPr>
        <w:t xml:space="preserve">  </w:t>
      </w:r>
      <w:r w:rsidRPr="00A41705">
        <w:rPr>
          <w:rFonts w:asciiTheme="minorHAnsi" w:hAnsiTheme="minorHAnsi" w:cstheme="minorHAnsi"/>
          <w:b/>
          <w:bCs/>
          <w:color w:val="0070C0"/>
          <w:sz w:val="24"/>
          <w:szCs w:val="24"/>
        </w:rPr>
        <w:t>(The  Duke  of Edinburgh's International Award)</w:t>
      </w:r>
    </w:p>
    <w:p w:rsidR="00771435" w:rsidRDefault="00771435" w:rsidP="00771435">
      <w:pPr>
        <w:jc w:val="left"/>
      </w:pPr>
      <w:r>
        <w:rPr>
          <w:rFonts w:asciiTheme="minorHAnsi" w:hAnsiTheme="minorHAnsi" w:cstheme="minorHAnsi"/>
          <w:sz w:val="24"/>
          <w:szCs w:val="24"/>
        </w:rPr>
        <w:t>I v t</w:t>
      </w:r>
      <w:r w:rsidRPr="00EA70B2">
        <w:rPr>
          <w:rFonts w:asciiTheme="minorHAnsi" w:hAnsiTheme="minorHAnsi" w:cstheme="minorHAnsi"/>
          <w:sz w:val="24"/>
          <w:szCs w:val="24"/>
        </w:rPr>
        <w:t>omto školním roce jsme pokračovali v zapojení do programu, který se snaží motivovat mladé lidi k vlastnímu rozvoji, smysluplnému trávení volného času a dobročinnosti. V České republice je do programu nyní zapojeno přes 230 institucí a více než 5000 žáků a studentů. Studenti si voli 3 aktivity; DOVEDNOST, POHYB, DOBROVOLNICTVÍ, kterým se musí pravidelně věnovat minimálně 1 hodinu týdně po dobu 6 měsíců. Program je pak zakončen expedicí skupiny minimálně 3-4 účastníků. Mezi zvolenými aktivitami se najdou i netradiční a originální zájmy (např. studium japonské abecedy). Momentálně je v programu zapojena desítka studentů LG</w:t>
      </w:r>
      <w:r>
        <w:rPr>
          <w:rFonts w:asciiTheme="minorHAnsi" w:hAnsiTheme="minorHAnsi" w:cstheme="minorHAnsi"/>
          <w:sz w:val="24"/>
          <w:szCs w:val="24"/>
        </w:rPr>
        <w:t>.</w:t>
      </w:r>
      <w:r w:rsidRPr="00EA70B2">
        <w:rPr>
          <w:rFonts w:ascii="Calibri" w:hAnsi="Calibri" w:cs="Calibri"/>
        </w:rPr>
        <w:t xml:space="preserve">                  </w:t>
      </w:r>
      <w:r w:rsidRPr="00C126D8">
        <w:t xml:space="preserve">       </w:t>
      </w:r>
      <w:r>
        <w:t xml:space="preserve">                                                               </w:t>
      </w:r>
      <w:r w:rsidRPr="00A41705">
        <w:t>garant programu Mgr. Jan Fink</w:t>
      </w:r>
    </w:p>
    <w:p w:rsidR="00771435" w:rsidRDefault="00771435" w:rsidP="00771435">
      <w:pPr>
        <w:jc w:val="left"/>
      </w:pPr>
    </w:p>
    <w:p w:rsidR="00771435" w:rsidRPr="00C126D8" w:rsidRDefault="00771435" w:rsidP="00771435">
      <w:pPr>
        <w:shd w:val="clear" w:color="auto" w:fill="FFFFFF"/>
        <w:spacing w:before="100" w:beforeAutospacing="1" w:after="100" w:afterAutospacing="1"/>
        <w:rPr>
          <w:rFonts w:asciiTheme="minorHAnsi" w:hAnsiTheme="minorHAnsi" w:cstheme="minorHAnsi"/>
          <w:sz w:val="24"/>
          <w:szCs w:val="24"/>
        </w:rPr>
      </w:pPr>
      <w:r w:rsidRPr="00D135D1">
        <w:rPr>
          <w:rFonts w:asciiTheme="minorHAnsi" w:hAnsiTheme="minorHAnsi" w:cstheme="minorHAnsi"/>
          <w:noProof/>
          <w:sz w:val="24"/>
          <w:szCs w:val="24"/>
        </w:rPr>
        <w:drawing>
          <wp:inline distT="0" distB="0" distL="0" distR="0" wp14:anchorId="0DD6C4FB" wp14:editId="034F9659">
            <wp:extent cx="3406090" cy="962025"/>
            <wp:effectExtent l="0" t="0" r="4445" b="0"/>
            <wp:docPr id="9" name="Obrázek 9" descr="C:\Users\chlumsky\Desktop\vz texty\Snímek obrazovky 2023-09-25 13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lumsky\Desktop\vz texty\Snímek obrazovky 2023-09-25 1326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12307" cy="963781"/>
                    </a:xfrm>
                    <a:prstGeom prst="rect">
                      <a:avLst/>
                    </a:prstGeom>
                    <a:noFill/>
                    <a:ln>
                      <a:noFill/>
                    </a:ln>
                  </pic:spPr>
                </pic:pic>
              </a:graphicData>
            </a:graphic>
          </wp:inline>
        </w:drawing>
      </w:r>
    </w:p>
    <w:p w:rsidR="00771435" w:rsidRDefault="00771435" w:rsidP="00771435">
      <w:pPr>
        <w:spacing w:before="100" w:beforeAutospacing="1" w:after="120"/>
        <w:ind w:firstLine="357"/>
        <w:rPr>
          <w:rFonts w:asciiTheme="minorHAnsi" w:hAnsiTheme="minorHAnsi" w:cstheme="minorHAnsi"/>
          <w:b/>
          <w:bCs/>
          <w:sz w:val="28"/>
          <w:szCs w:val="28"/>
          <w:u w:val="single"/>
        </w:rPr>
      </w:pPr>
    </w:p>
    <w:p w:rsidR="00771435" w:rsidRPr="003A0505" w:rsidRDefault="00771435" w:rsidP="00771435">
      <w:pPr>
        <w:spacing w:before="100" w:beforeAutospacing="1" w:after="120"/>
        <w:ind w:firstLine="357"/>
        <w:rPr>
          <w:rFonts w:asciiTheme="minorHAnsi" w:hAnsiTheme="minorHAnsi" w:cstheme="minorHAnsi"/>
          <w:b/>
          <w:bCs/>
          <w:sz w:val="28"/>
          <w:szCs w:val="28"/>
          <w:u w:val="single"/>
        </w:rPr>
      </w:pPr>
      <w:r>
        <w:rPr>
          <w:rFonts w:asciiTheme="minorHAnsi" w:hAnsiTheme="minorHAnsi" w:cstheme="minorHAnsi"/>
          <w:b/>
          <w:bCs/>
          <w:sz w:val="28"/>
          <w:szCs w:val="28"/>
          <w:u w:val="single"/>
        </w:rPr>
        <w:t>F</w:t>
      </w:r>
      <w:r w:rsidRPr="003A0505">
        <w:rPr>
          <w:rFonts w:asciiTheme="minorHAnsi" w:hAnsiTheme="minorHAnsi" w:cstheme="minorHAnsi"/>
          <w:b/>
          <w:bCs/>
          <w:sz w:val="28"/>
          <w:szCs w:val="28"/>
          <w:u w:val="single"/>
        </w:rPr>
        <w:t>akultní</w:t>
      </w:r>
      <w:r>
        <w:rPr>
          <w:rFonts w:asciiTheme="minorHAnsi" w:hAnsiTheme="minorHAnsi" w:cstheme="minorHAnsi"/>
          <w:b/>
          <w:bCs/>
          <w:sz w:val="28"/>
          <w:szCs w:val="28"/>
          <w:u w:val="single"/>
        </w:rPr>
        <w:t xml:space="preserve"> a partnerské</w:t>
      </w:r>
      <w:r w:rsidRPr="003A0505">
        <w:rPr>
          <w:rFonts w:asciiTheme="minorHAnsi" w:hAnsiTheme="minorHAnsi" w:cstheme="minorHAnsi"/>
          <w:b/>
          <w:bCs/>
          <w:sz w:val="28"/>
          <w:szCs w:val="28"/>
          <w:u w:val="single"/>
        </w:rPr>
        <w:t xml:space="preserve"> škol</w:t>
      </w:r>
      <w:r>
        <w:rPr>
          <w:rFonts w:asciiTheme="minorHAnsi" w:hAnsiTheme="minorHAnsi" w:cstheme="minorHAnsi"/>
          <w:b/>
          <w:bCs/>
          <w:sz w:val="28"/>
          <w:szCs w:val="28"/>
          <w:u w:val="single"/>
        </w:rPr>
        <w:t>y</w:t>
      </w:r>
    </w:p>
    <w:p w:rsidR="00771435" w:rsidRPr="00C126D8" w:rsidRDefault="00771435" w:rsidP="00771435">
      <w:pPr>
        <w:spacing w:before="100" w:beforeAutospacing="1" w:after="120"/>
        <w:ind w:firstLine="357"/>
        <w:rPr>
          <w:rFonts w:asciiTheme="minorHAnsi" w:hAnsiTheme="minorHAnsi" w:cstheme="minorHAnsi"/>
          <w:b/>
          <w:color w:val="0070C0"/>
          <w:sz w:val="24"/>
          <w:szCs w:val="24"/>
          <w:u w:val="single"/>
        </w:rPr>
      </w:pPr>
      <w:r w:rsidRPr="00C126D8">
        <w:rPr>
          <w:rFonts w:asciiTheme="minorHAnsi" w:hAnsiTheme="minorHAnsi" w:cstheme="minorHAnsi"/>
          <w:b/>
          <w:color w:val="0070C0"/>
          <w:sz w:val="24"/>
          <w:szCs w:val="24"/>
          <w:u w:val="single"/>
        </w:rPr>
        <w:t>Fakultní škola Přírodovědecké fakulty UK Praha</w:t>
      </w:r>
    </w:p>
    <w:p w:rsidR="00771435" w:rsidRDefault="00771435" w:rsidP="00771435">
      <w:pPr>
        <w:pStyle w:val="A3text"/>
        <w:jc w:val="left"/>
      </w:pPr>
      <w:r>
        <w:t>V</w:t>
      </w:r>
      <w:r w:rsidRPr="00C126D8">
        <w:t xml:space="preserve">e školním roce </w:t>
      </w:r>
      <w:r>
        <w:t>získalo naše gymnázium souhlas PřF UK s prodloužením statutu fakultní školy. S</w:t>
      </w:r>
      <w:r w:rsidRPr="00C126D8">
        <w:t xml:space="preserve">. Studenti našeho gymnázia se </w:t>
      </w:r>
      <w:proofErr w:type="gramStart"/>
      <w:r w:rsidRPr="00C126D8">
        <w:t>mohly</w:t>
      </w:r>
      <w:proofErr w:type="gramEnd"/>
      <w:r w:rsidRPr="00C126D8">
        <w:t xml:space="preserve"> seznámit s fungováním vysokoškolských pracovišť při návštěvách na fakultě v Praze. </w:t>
      </w:r>
      <w:r>
        <w:t>P</w:t>
      </w:r>
      <w:r w:rsidRPr="00C126D8">
        <w:t>racovníci fakulty</w:t>
      </w:r>
      <w:r>
        <w:t xml:space="preserve"> pro ně připravili několik tematických programů nejen v Praze, ale i v Jičíně, některé v souvislosti s projektem rekonstruované zahrady školy. </w:t>
      </w:r>
    </w:p>
    <w:p w:rsidR="00771435" w:rsidRDefault="00771435" w:rsidP="00771435">
      <w:pPr>
        <w:jc w:val="left"/>
      </w:pPr>
      <w:r>
        <w:t xml:space="preserve">                                                                                                 koordinátorka spolupráce</w:t>
      </w:r>
      <w:r w:rsidRPr="00A41705">
        <w:t xml:space="preserve"> Mgr. </w:t>
      </w:r>
      <w:r>
        <w:t>Veronika Košťáková</w:t>
      </w:r>
    </w:p>
    <w:p w:rsidR="00771435" w:rsidRDefault="00771435" w:rsidP="00771435">
      <w:pPr>
        <w:jc w:val="left"/>
      </w:pPr>
    </w:p>
    <w:p w:rsidR="00771435" w:rsidRDefault="00771435" w:rsidP="00771435">
      <w:pPr>
        <w:jc w:val="left"/>
      </w:pPr>
    </w:p>
    <w:p w:rsidR="00771435" w:rsidRPr="00C126D8" w:rsidRDefault="00771435" w:rsidP="00771435">
      <w:pPr>
        <w:pStyle w:val="A3text"/>
        <w:jc w:val="center"/>
        <w:rPr>
          <w:color w:val="222222"/>
          <w:szCs w:val="24"/>
        </w:rPr>
      </w:pPr>
      <w:r w:rsidRPr="00C126D8">
        <w:rPr>
          <w:noProof/>
          <w:szCs w:val="24"/>
        </w:rPr>
        <w:drawing>
          <wp:inline distT="0" distB="0" distL="0" distR="0" wp14:anchorId="1F477A8C" wp14:editId="143518C4">
            <wp:extent cx="2932430" cy="1323233"/>
            <wp:effectExtent l="0" t="0" r="1270" b="0"/>
            <wp:docPr id="36" name="Obrázek 36" descr="C:\Users\chlumsky.GYMJC\Desktop\VýstřižekP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lumsky.GYMJC\Desktop\VýstřižekPRF.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9233" cy="1448138"/>
                    </a:xfrm>
                    <a:prstGeom prst="rect">
                      <a:avLst/>
                    </a:prstGeom>
                    <a:noFill/>
                    <a:ln>
                      <a:noFill/>
                    </a:ln>
                  </pic:spPr>
                </pic:pic>
              </a:graphicData>
            </a:graphic>
          </wp:inline>
        </w:drawing>
      </w:r>
    </w:p>
    <w:p w:rsidR="00771435" w:rsidRPr="00C126D8" w:rsidRDefault="00771435" w:rsidP="00771435">
      <w:pPr>
        <w:spacing w:before="100" w:beforeAutospacing="1" w:after="120"/>
        <w:ind w:firstLine="357"/>
        <w:rPr>
          <w:rFonts w:asciiTheme="minorHAnsi" w:hAnsiTheme="minorHAnsi" w:cstheme="minorHAnsi"/>
          <w:b/>
          <w:color w:val="0070C0"/>
          <w:sz w:val="24"/>
          <w:szCs w:val="24"/>
          <w:u w:val="single"/>
        </w:rPr>
      </w:pPr>
      <w:r>
        <w:rPr>
          <w:rFonts w:asciiTheme="minorHAnsi" w:hAnsiTheme="minorHAnsi" w:cstheme="minorHAnsi"/>
          <w:b/>
          <w:color w:val="0070C0"/>
          <w:sz w:val="24"/>
          <w:szCs w:val="24"/>
          <w:u w:val="single"/>
        </w:rPr>
        <w:t>Partnerská Univerzita Hradec Králové</w:t>
      </w:r>
    </w:p>
    <w:p w:rsidR="00771435" w:rsidRDefault="00771435" w:rsidP="00771435">
      <w:pPr>
        <w:pStyle w:val="A3text"/>
        <w:jc w:val="center"/>
        <w:rPr>
          <w:b/>
          <w:color w:val="0070C0"/>
          <w:szCs w:val="24"/>
          <w:u w:val="single"/>
        </w:rPr>
      </w:pPr>
      <w:r>
        <w:t>V</w:t>
      </w:r>
      <w:r w:rsidRPr="00C126D8">
        <w:t xml:space="preserve">e školním roce </w:t>
      </w:r>
      <w:r>
        <w:t>2023/24 bylo naše gymnázium i partnerskou školou UHK</w:t>
      </w:r>
      <w:r w:rsidRPr="00C126D8">
        <w:t>. Studenti</w:t>
      </w:r>
      <w:r>
        <w:t xml:space="preserve"> opakovaně využili nabídku programů, které pro zájemce o studium hradecká univerzita pořádá. UHK je také velmi aktivní na Dnu vysokých škol, tradičně pak</w:t>
      </w:r>
      <w:r w:rsidRPr="00C126D8">
        <w:t xml:space="preserve"> naše gymnázi</w:t>
      </w:r>
      <w:r>
        <w:t>um umožňuje pedagogickou praxi studentek a studentů Pedagogické fakulty UHK (v tomto školním roce celkem 4 praktikanti).</w:t>
      </w:r>
    </w:p>
    <w:p w:rsidR="00771435" w:rsidRDefault="00771435" w:rsidP="00771435">
      <w:pPr>
        <w:spacing w:before="100" w:beforeAutospacing="1" w:after="100" w:afterAutospacing="1"/>
        <w:ind w:firstLine="360"/>
        <w:rPr>
          <w:rFonts w:asciiTheme="minorHAnsi" w:hAnsiTheme="minorHAnsi" w:cstheme="minorHAnsi"/>
          <w:noProof/>
          <w:sz w:val="24"/>
          <w:szCs w:val="24"/>
        </w:rPr>
      </w:pPr>
      <w:r w:rsidRPr="00860721">
        <w:rPr>
          <w:rFonts w:asciiTheme="minorHAnsi" w:hAnsiTheme="minorHAnsi" w:cstheme="minorHAnsi"/>
          <w:noProof/>
          <w:sz w:val="24"/>
          <w:szCs w:val="24"/>
        </w:rPr>
        <w:lastRenderedPageBreak/>
        <w:drawing>
          <wp:inline distT="0" distB="0" distL="0" distR="0" wp14:anchorId="5403E1C2" wp14:editId="33F89F0D">
            <wp:extent cx="2869835" cy="866634"/>
            <wp:effectExtent l="0" t="0" r="6985" b="0"/>
            <wp:docPr id="44" name="Obrázek 44" descr="C:\Users\chlumsky\Desktop\vz texty\Snímek obrazovky 2023-09-25 133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lumsky\Desktop\vz texty\Snímek obrazovky 2023-09-25 13334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98075" cy="875162"/>
                    </a:xfrm>
                    <a:prstGeom prst="rect">
                      <a:avLst/>
                    </a:prstGeom>
                    <a:noFill/>
                    <a:ln>
                      <a:noFill/>
                    </a:ln>
                  </pic:spPr>
                </pic:pic>
              </a:graphicData>
            </a:graphic>
          </wp:inline>
        </w:drawing>
      </w:r>
    </w:p>
    <w:p w:rsidR="00771435" w:rsidRDefault="00771435" w:rsidP="00771435">
      <w:pPr>
        <w:spacing w:before="100" w:beforeAutospacing="1" w:after="100" w:afterAutospacing="1"/>
        <w:ind w:firstLine="360"/>
        <w:rPr>
          <w:rFonts w:asciiTheme="minorHAnsi" w:hAnsiTheme="minorHAnsi" w:cstheme="minorHAnsi"/>
          <w:b/>
          <w:color w:val="0070C0"/>
          <w:sz w:val="24"/>
          <w:szCs w:val="24"/>
          <w:u w:val="single"/>
        </w:rPr>
      </w:pPr>
    </w:p>
    <w:p w:rsidR="00771435" w:rsidRDefault="00771435" w:rsidP="00771435">
      <w:pPr>
        <w:spacing w:before="100" w:beforeAutospacing="1" w:after="100" w:afterAutospacing="1"/>
        <w:ind w:firstLine="360"/>
        <w:rPr>
          <w:rFonts w:asciiTheme="minorHAnsi" w:hAnsiTheme="minorHAnsi" w:cstheme="minorHAnsi"/>
          <w:noProof/>
          <w:sz w:val="24"/>
          <w:szCs w:val="24"/>
        </w:rPr>
      </w:pPr>
      <w:r w:rsidRPr="00C126D8">
        <w:rPr>
          <w:rFonts w:asciiTheme="minorHAnsi" w:hAnsiTheme="minorHAnsi" w:cstheme="minorHAnsi"/>
          <w:b/>
          <w:color w:val="0070C0"/>
          <w:sz w:val="24"/>
          <w:szCs w:val="24"/>
          <w:u w:val="single"/>
        </w:rPr>
        <w:t>Fakultní škola Farmaceutické fakulty UK Hradec Králové</w:t>
      </w:r>
      <w:r>
        <w:rPr>
          <w:noProof/>
          <w:szCs w:val="24"/>
        </w:rPr>
        <w:t xml:space="preserve">    </w:t>
      </w:r>
      <w:r>
        <w:rPr>
          <w:noProof/>
        </w:rPr>
        <w:t xml:space="preserve">   </w:t>
      </w:r>
      <w:r w:rsidRPr="00C126D8">
        <w:rPr>
          <w:rFonts w:asciiTheme="minorHAnsi" w:hAnsiTheme="minorHAnsi" w:cstheme="minorHAnsi"/>
          <w:noProof/>
          <w:sz w:val="24"/>
          <w:szCs w:val="24"/>
        </w:rPr>
        <w:t xml:space="preserve">                </w:t>
      </w:r>
    </w:p>
    <w:p w:rsidR="00771435" w:rsidRDefault="00771435" w:rsidP="00771435">
      <w:pPr>
        <w:jc w:val="left"/>
        <w:rPr>
          <w:rFonts w:asciiTheme="minorHAnsi" w:eastAsiaTheme="minorHAnsi" w:hAnsiTheme="minorHAnsi" w:cstheme="minorBidi"/>
          <w:sz w:val="24"/>
          <w:szCs w:val="24"/>
          <w:lang w:eastAsia="en-US"/>
        </w:rPr>
      </w:pPr>
      <w:r w:rsidRPr="00B161B1">
        <w:rPr>
          <w:rFonts w:asciiTheme="minorHAnsi" w:hAnsiTheme="minorHAnsi" w:cstheme="minorHAnsi"/>
          <w:noProof/>
          <w:szCs w:val="24"/>
        </w:rPr>
        <w:drawing>
          <wp:anchor distT="0" distB="0" distL="114300" distR="114300" simplePos="0" relativeHeight="251672576" behindDoc="0" locked="0" layoutInCell="1" allowOverlap="1" wp14:anchorId="63FA8BD0" wp14:editId="1DD29F74">
            <wp:simplePos x="0" y="0"/>
            <wp:positionH relativeFrom="column">
              <wp:posOffset>1191895</wp:posOffset>
            </wp:positionH>
            <wp:positionV relativeFrom="paragraph">
              <wp:posOffset>1589405</wp:posOffset>
            </wp:positionV>
            <wp:extent cx="2912745" cy="870585"/>
            <wp:effectExtent l="0" t="0" r="1905" b="5715"/>
            <wp:wrapTopAndBottom/>
            <wp:docPr id="37" name="obrázek 2" descr="https://gymjc.cz/wp-content/uploads/2019/11/Fakultni-skola-FaF-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ymjc.cz/wp-content/uploads/2019/11/Fakultni-skola-FaF-UK.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2745" cy="870585"/>
                    </a:xfrm>
                    <a:prstGeom prst="rect">
                      <a:avLst/>
                    </a:prstGeom>
                    <a:noFill/>
                    <a:ln>
                      <a:noFill/>
                    </a:ln>
                  </pic:spPr>
                </pic:pic>
              </a:graphicData>
            </a:graphic>
          </wp:anchor>
        </w:drawing>
      </w:r>
      <w:r w:rsidRPr="00C126D8">
        <w:rPr>
          <w:rFonts w:asciiTheme="minorHAnsi" w:hAnsiTheme="minorHAnsi" w:cstheme="minorHAnsi"/>
          <w:noProof/>
          <w:sz w:val="24"/>
          <w:szCs w:val="24"/>
        </w:rPr>
        <w:t xml:space="preserve"> </w:t>
      </w:r>
      <w:r>
        <w:rPr>
          <w:rFonts w:asciiTheme="minorHAnsi" w:hAnsiTheme="minorHAnsi" w:cstheme="minorHAnsi"/>
          <w:noProof/>
          <w:sz w:val="24"/>
          <w:szCs w:val="24"/>
        </w:rPr>
        <w:t xml:space="preserve">Na podzim </w:t>
      </w:r>
      <w:r w:rsidRPr="00077BD1">
        <w:rPr>
          <w:rFonts w:asciiTheme="minorHAnsi" w:eastAsiaTheme="minorHAnsi" w:hAnsiTheme="minorHAnsi" w:cstheme="minorBidi"/>
          <w:sz w:val="24"/>
          <w:szCs w:val="24"/>
          <w:lang w:eastAsia="en-US"/>
        </w:rPr>
        <w:t>202</w:t>
      </w:r>
      <w:r>
        <w:rPr>
          <w:rFonts w:asciiTheme="minorHAnsi" w:eastAsiaTheme="minorHAnsi" w:hAnsiTheme="minorHAnsi" w:cstheme="minorBidi"/>
          <w:sz w:val="24"/>
          <w:szCs w:val="24"/>
          <w:lang w:eastAsia="en-US"/>
        </w:rPr>
        <w:t>3 tradičně</w:t>
      </w:r>
      <w:r w:rsidRPr="00077BD1">
        <w:rPr>
          <w:rFonts w:asciiTheme="minorHAnsi" w:eastAsiaTheme="minorHAnsi" w:hAnsiTheme="minorHAnsi" w:cstheme="minorBidi"/>
          <w:sz w:val="24"/>
          <w:szCs w:val="24"/>
          <w:lang w:eastAsia="en-US"/>
        </w:rPr>
        <w:t xml:space="preserve"> studenti naší školy navštívili naši partnerskou </w:t>
      </w:r>
      <w:proofErr w:type="gramStart"/>
      <w:r w:rsidRPr="00077BD1">
        <w:rPr>
          <w:rFonts w:asciiTheme="minorHAnsi" w:eastAsiaTheme="minorHAnsi" w:hAnsiTheme="minorHAnsi" w:cstheme="minorBidi"/>
          <w:sz w:val="24"/>
          <w:szCs w:val="24"/>
          <w:lang w:eastAsia="en-US"/>
        </w:rPr>
        <w:t>školu</w:t>
      </w:r>
      <w:proofErr w:type="gramEnd"/>
      <w:r w:rsidRPr="00077BD1">
        <w:rPr>
          <w:rFonts w:asciiTheme="minorHAnsi" w:eastAsiaTheme="minorHAnsi" w:hAnsiTheme="minorHAnsi" w:cstheme="minorBidi"/>
          <w:sz w:val="24"/>
          <w:szCs w:val="24"/>
          <w:lang w:eastAsia="en-US"/>
        </w:rPr>
        <w:t xml:space="preserve"> –</w:t>
      </w:r>
      <w:proofErr w:type="gramStart"/>
      <w:r w:rsidRPr="00077BD1">
        <w:rPr>
          <w:rFonts w:asciiTheme="minorHAnsi" w:eastAsiaTheme="minorHAnsi" w:hAnsiTheme="minorHAnsi" w:cstheme="minorBidi"/>
          <w:sz w:val="24"/>
          <w:szCs w:val="24"/>
          <w:lang w:eastAsia="en-US"/>
        </w:rPr>
        <w:t>Farmaceutickou</w:t>
      </w:r>
      <w:proofErr w:type="gramEnd"/>
      <w:r w:rsidRPr="00077BD1">
        <w:rPr>
          <w:rFonts w:asciiTheme="minorHAnsi" w:eastAsiaTheme="minorHAnsi" w:hAnsiTheme="minorHAnsi" w:cstheme="minorBidi"/>
          <w:sz w:val="24"/>
          <w:szCs w:val="24"/>
          <w:lang w:eastAsia="en-US"/>
        </w:rPr>
        <w:t xml:space="preserve"> fakultu UK v Hradci Králové. Na fakultě byli velmi vřele přijati, měli možnost si nejen prohlédnout prostory všech budov fakulty, ale také si vyzkoušet práci v odborné laboratoři pod vedením  tamních fundovaných odborníků, kde se seznámili s praktickou přípravou bylinkových kapek na kašel. Mimo jiné se také dostali v doprovodu specializované botaničky do skleníku a bylinkové zahrady, které jsou studentům fakulty v průběhu studia k dispozici k výuce botaniky a farmakologie. Studenti  se z návštěvy fakulty vraceli nadšeni, mnozí </w:t>
      </w:r>
      <w:r>
        <w:rPr>
          <w:rFonts w:asciiTheme="minorHAnsi" w:eastAsiaTheme="minorHAnsi" w:hAnsiTheme="minorHAnsi" w:cstheme="minorBidi"/>
          <w:sz w:val="24"/>
          <w:szCs w:val="24"/>
          <w:lang w:eastAsia="en-US"/>
        </w:rPr>
        <w:t>rozhodnuti pro</w:t>
      </w:r>
      <w:r w:rsidRPr="00077BD1">
        <w:rPr>
          <w:rFonts w:asciiTheme="minorHAnsi" w:eastAsiaTheme="minorHAnsi" w:hAnsiTheme="minorHAnsi" w:cstheme="minorBidi"/>
          <w:sz w:val="24"/>
          <w:szCs w:val="24"/>
          <w:lang w:eastAsia="en-US"/>
        </w:rPr>
        <w:t xml:space="preserve"> studiu</w:t>
      </w:r>
      <w:r>
        <w:rPr>
          <w:rFonts w:asciiTheme="minorHAnsi" w:eastAsiaTheme="minorHAnsi" w:hAnsiTheme="minorHAnsi" w:cstheme="minorBidi"/>
          <w:sz w:val="24"/>
          <w:szCs w:val="24"/>
          <w:lang w:eastAsia="en-US"/>
        </w:rPr>
        <w:t>m</w:t>
      </w:r>
      <w:r w:rsidRPr="00077BD1">
        <w:rPr>
          <w:rFonts w:asciiTheme="minorHAnsi" w:eastAsiaTheme="minorHAnsi" w:hAnsiTheme="minorHAnsi" w:cstheme="minorBidi"/>
          <w:sz w:val="24"/>
          <w:szCs w:val="24"/>
          <w:lang w:eastAsia="en-US"/>
        </w:rPr>
        <w:t xml:space="preserve"> na této fakultě.    </w:t>
      </w:r>
      <w:r>
        <w:rPr>
          <w:rFonts w:asciiTheme="minorHAnsi" w:eastAsiaTheme="minorHAnsi" w:hAnsiTheme="minorHAnsi" w:cstheme="minorBidi"/>
          <w:sz w:val="24"/>
          <w:szCs w:val="24"/>
          <w:lang w:eastAsia="en-US"/>
        </w:rPr>
        <w:t xml:space="preserve">                </w:t>
      </w:r>
    </w:p>
    <w:p w:rsidR="00771435" w:rsidRPr="00A37718" w:rsidRDefault="00771435" w:rsidP="00771435">
      <w:pPr>
        <w:spacing w:before="100" w:beforeAutospacing="1" w:after="100" w:afterAutospacing="1"/>
        <w:ind w:firstLine="360"/>
        <w:jc w:val="left"/>
        <w:rPr>
          <w:rFonts w:asciiTheme="minorHAnsi" w:hAnsiTheme="minorHAnsi" w:cstheme="minorHAnsi"/>
          <w:b/>
          <w:bCs/>
          <w:sz w:val="28"/>
          <w:szCs w:val="28"/>
          <w:u w:val="single"/>
        </w:rPr>
      </w:pPr>
      <w:r>
        <w:rPr>
          <w:rFonts w:asciiTheme="minorHAnsi" w:hAnsiTheme="minorHAnsi" w:cstheme="minorHAnsi"/>
          <w:noProof/>
          <w:sz w:val="24"/>
          <w:szCs w:val="24"/>
        </w:rPr>
        <w:t xml:space="preserve">                    </w:t>
      </w:r>
      <w:r w:rsidRPr="00A37718">
        <w:rPr>
          <w:rFonts w:asciiTheme="minorHAnsi" w:hAnsiTheme="minorHAnsi" w:cstheme="minorHAnsi"/>
          <w:b/>
          <w:bCs/>
          <w:sz w:val="28"/>
          <w:szCs w:val="28"/>
          <w:u w:val="single"/>
        </w:rPr>
        <w:t>Projekty, realizované a financované z cizích zdrojů</w:t>
      </w:r>
    </w:p>
    <w:p w:rsidR="00771435" w:rsidRPr="007D496C" w:rsidRDefault="00771435" w:rsidP="00771435">
      <w:pPr>
        <w:shd w:val="clear" w:color="auto" w:fill="FFFFFF"/>
        <w:spacing w:before="100" w:beforeAutospacing="1" w:after="100" w:afterAutospacing="1" w:line="221" w:lineRule="atLeast"/>
        <w:outlineLvl w:val="3"/>
        <w:rPr>
          <w:rFonts w:asciiTheme="minorHAnsi" w:hAnsiTheme="minorHAnsi" w:cstheme="minorHAnsi"/>
          <w:b/>
          <w:color w:val="0070C0"/>
          <w:sz w:val="24"/>
          <w:szCs w:val="24"/>
          <w:u w:val="single"/>
        </w:rPr>
      </w:pPr>
      <w:r>
        <w:rPr>
          <w:rFonts w:asciiTheme="minorHAnsi" w:hAnsiTheme="minorHAnsi" w:cstheme="minorHAnsi"/>
          <w:b/>
          <w:color w:val="0070C0"/>
          <w:sz w:val="24"/>
          <w:szCs w:val="24"/>
          <w:u w:val="single"/>
        </w:rPr>
        <w:t>Operační program Jan Ámos Komenský</w:t>
      </w:r>
    </w:p>
    <w:p w:rsidR="00771435" w:rsidRDefault="00771435" w:rsidP="00771435">
      <w:pPr>
        <w:pStyle w:val="A3text"/>
        <w:rPr>
          <w:rFonts w:eastAsiaTheme="minorHAnsi"/>
          <w:b/>
          <w:lang w:eastAsia="en-US"/>
        </w:rPr>
      </w:pPr>
      <w:r>
        <w:rPr>
          <w:rFonts w:ascii="Calibri" w:hAnsi="Calibri" w:cs="Times New Roman"/>
          <w:color w:val="000000"/>
          <w:szCs w:val="24"/>
        </w:rPr>
        <w:t>Ve školním roce se realizuje o</w:t>
      </w:r>
      <w:r w:rsidRPr="00A0599F">
        <w:rPr>
          <w:rFonts w:ascii="Calibri" w:hAnsi="Calibri" w:cs="Times New Roman"/>
          <w:color w:val="000000"/>
          <w:szCs w:val="24"/>
        </w:rPr>
        <w:t>perační  program Jan Amos Komenský (šablony JAK, CZ.02.02.03/00/22), ze kterého jsou kompletně financovány pracovní pozice Školního poradenského pracoviště (školní psycholožka, speciální pedagožka, kariérová poradkyně a sociální pedagog).</w:t>
      </w:r>
      <w:r w:rsidRPr="00C126D8">
        <w:rPr>
          <w:rFonts w:eastAsiaTheme="minorHAnsi"/>
          <w:b/>
          <w:lang w:eastAsia="en-US"/>
        </w:rPr>
        <w:t xml:space="preserve"> </w:t>
      </w:r>
    </w:p>
    <w:p w:rsidR="00771435" w:rsidRDefault="00771435" w:rsidP="00771435">
      <w:pPr>
        <w:pStyle w:val="A3text"/>
        <w:jc w:val="right"/>
        <w:rPr>
          <w:rFonts w:eastAsiaTheme="minorHAnsi"/>
          <w:b/>
          <w:sz w:val="20"/>
          <w:szCs w:val="20"/>
          <w:u w:val="single"/>
          <w:lang w:eastAsia="en-US"/>
        </w:rPr>
      </w:pPr>
      <w:r>
        <w:rPr>
          <w:sz w:val="20"/>
          <w:szCs w:val="20"/>
        </w:rPr>
        <w:t>m</w:t>
      </w:r>
      <w:r w:rsidRPr="00A41705">
        <w:rPr>
          <w:sz w:val="20"/>
          <w:szCs w:val="20"/>
        </w:rPr>
        <w:t>anažerk</w:t>
      </w:r>
      <w:r>
        <w:rPr>
          <w:sz w:val="20"/>
          <w:szCs w:val="20"/>
        </w:rPr>
        <w:t>a</w:t>
      </w:r>
      <w:r w:rsidRPr="00A41705">
        <w:rPr>
          <w:sz w:val="20"/>
          <w:szCs w:val="20"/>
        </w:rPr>
        <w:t xml:space="preserve"> projekt</w:t>
      </w:r>
      <w:r>
        <w:rPr>
          <w:sz w:val="20"/>
          <w:szCs w:val="20"/>
        </w:rPr>
        <w:t>u</w:t>
      </w:r>
      <w:r w:rsidRPr="00A41705">
        <w:rPr>
          <w:sz w:val="20"/>
          <w:szCs w:val="20"/>
        </w:rPr>
        <w:t xml:space="preserve"> Mgr. Daniela </w:t>
      </w:r>
      <w:r>
        <w:rPr>
          <w:sz w:val="20"/>
          <w:szCs w:val="20"/>
        </w:rPr>
        <w:t>Hylmarová</w:t>
      </w:r>
      <w:r w:rsidRPr="00A41705">
        <w:rPr>
          <w:rFonts w:eastAsiaTheme="minorHAnsi"/>
          <w:b/>
          <w:sz w:val="20"/>
          <w:szCs w:val="20"/>
          <w:u w:val="single"/>
          <w:lang w:eastAsia="en-US"/>
        </w:rPr>
        <w:t xml:space="preserve">    </w:t>
      </w:r>
    </w:p>
    <w:p w:rsidR="00771435" w:rsidRPr="00D106F8" w:rsidRDefault="00771435" w:rsidP="00771435">
      <w:pPr>
        <w:pStyle w:val="A3text"/>
        <w:jc w:val="center"/>
        <w:rPr>
          <w:rFonts w:eastAsiaTheme="minorHAnsi"/>
          <w:b/>
          <w:noProof/>
          <w:sz w:val="20"/>
          <w:szCs w:val="20"/>
        </w:rPr>
      </w:pPr>
      <w:r w:rsidRPr="00D106F8">
        <w:rPr>
          <w:rFonts w:eastAsiaTheme="minorHAnsi"/>
          <w:b/>
          <w:noProof/>
          <w:sz w:val="20"/>
          <w:szCs w:val="20"/>
        </w:rPr>
        <w:drawing>
          <wp:inline distT="0" distB="0" distL="0" distR="0" wp14:anchorId="343BE667" wp14:editId="7902DF45">
            <wp:extent cx="3636645" cy="753469"/>
            <wp:effectExtent l="0" t="0" r="1905" b="8890"/>
            <wp:docPr id="49" name="Obrázek 49" descr="C:\Users\chlumsky\Desktop\Snímek obrazovky 2024-10-07 100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lumsky\Desktop\Snímek obrazovky 2024-10-07 10031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32261" cy="793998"/>
                    </a:xfrm>
                    <a:prstGeom prst="rect">
                      <a:avLst/>
                    </a:prstGeom>
                    <a:noFill/>
                    <a:ln>
                      <a:noFill/>
                    </a:ln>
                  </pic:spPr>
                </pic:pic>
              </a:graphicData>
            </a:graphic>
          </wp:inline>
        </w:drawing>
      </w:r>
    </w:p>
    <w:p w:rsidR="00771435" w:rsidRPr="007D496C" w:rsidRDefault="00771435" w:rsidP="00771435">
      <w:pPr>
        <w:shd w:val="clear" w:color="auto" w:fill="FFFFFF"/>
        <w:spacing w:before="100" w:beforeAutospacing="1" w:after="100" w:afterAutospacing="1" w:line="221" w:lineRule="atLeast"/>
        <w:outlineLvl w:val="3"/>
        <w:rPr>
          <w:rFonts w:asciiTheme="minorHAnsi" w:hAnsiTheme="minorHAnsi" w:cstheme="minorHAnsi"/>
          <w:b/>
          <w:color w:val="0070C0"/>
          <w:sz w:val="24"/>
          <w:szCs w:val="24"/>
          <w:u w:val="single"/>
        </w:rPr>
      </w:pPr>
      <w:r w:rsidRPr="007D496C">
        <w:rPr>
          <w:rFonts w:asciiTheme="minorHAnsi" w:hAnsiTheme="minorHAnsi" w:cstheme="minorHAnsi"/>
          <w:b/>
          <w:color w:val="0070C0"/>
          <w:sz w:val="24"/>
          <w:szCs w:val="24"/>
          <w:u w:val="single"/>
        </w:rPr>
        <w:t>Projekt Učeben CORINTH</w:t>
      </w:r>
    </w:p>
    <w:p w:rsidR="00771435" w:rsidRDefault="00771435" w:rsidP="00771435">
      <w:pPr>
        <w:pStyle w:val="A3text"/>
        <w:jc w:val="left"/>
        <w:rPr>
          <w:rFonts w:eastAsiaTheme="minorHAnsi"/>
          <w:lang w:eastAsia="en-US"/>
        </w:rPr>
      </w:pPr>
      <w:r w:rsidRPr="00C126D8">
        <w:rPr>
          <w:rFonts w:eastAsiaTheme="minorHAnsi"/>
          <w:lang w:eastAsia="en-US"/>
        </w:rPr>
        <w:t>Díky finančním prostředkům zřizovatele se v</w:t>
      </w:r>
      <w:r>
        <w:rPr>
          <w:rFonts w:eastAsiaTheme="minorHAnsi"/>
          <w:lang w:eastAsia="en-US"/>
        </w:rPr>
        <w:t> minulých letech</w:t>
      </w:r>
      <w:r w:rsidRPr="00C126D8">
        <w:rPr>
          <w:rFonts w:eastAsiaTheme="minorHAnsi"/>
          <w:lang w:eastAsia="en-US"/>
        </w:rPr>
        <w:t xml:space="preserve"> </w:t>
      </w:r>
      <w:r>
        <w:rPr>
          <w:rFonts w:eastAsiaTheme="minorHAnsi"/>
          <w:lang w:eastAsia="en-US"/>
        </w:rPr>
        <w:t xml:space="preserve">podařilo </w:t>
      </w:r>
      <w:r w:rsidRPr="00C126D8">
        <w:rPr>
          <w:rFonts w:eastAsiaTheme="minorHAnsi"/>
          <w:lang w:eastAsia="en-US"/>
        </w:rPr>
        <w:t>realizovat dvě odborné učebny pro výuku přírodovědných předmětů</w:t>
      </w:r>
      <w:r>
        <w:rPr>
          <w:rFonts w:eastAsiaTheme="minorHAnsi"/>
          <w:lang w:eastAsia="en-US"/>
        </w:rPr>
        <w:t xml:space="preserve"> s </w:t>
      </w:r>
      <w:r w:rsidRPr="00C126D8">
        <w:rPr>
          <w:rFonts w:eastAsiaTheme="minorHAnsi"/>
          <w:lang w:eastAsia="en-US"/>
        </w:rPr>
        <w:t>velkoplošnými obrazovkami. V</w:t>
      </w:r>
      <w:r>
        <w:rPr>
          <w:rFonts w:eastAsiaTheme="minorHAnsi"/>
          <w:lang w:eastAsia="en-US"/>
        </w:rPr>
        <w:t>e školním roce 2023/24 pokračuje </w:t>
      </w:r>
      <w:r w:rsidRPr="00C126D8">
        <w:rPr>
          <w:rFonts w:eastAsiaTheme="minorHAnsi"/>
          <w:lang w:eastAsia="en-US"/>
        </w:rPr>
        <w:t>rozš</w:t>
      </w:r>
      <w:r>
        <w:rPr>
          <w:rFonts w:eastAsiaTheme="minorHAnsi"/>
          <w:lang w:eastAsia="en-US"/>
        </w:rPr>
        <w:t>i</w:t>
      </w:r>
      <w:r w:rsidRPr="00C126D8">
        <w:rPr>
          <w:rFonts w:eastAsiaTheme="minorHAnsi"/>
          <w:lang w:eastAsia="en-US"/>
        </w:rPr>
        <w:t>ř</w:t>
      </w:r>
      <w:r>
        <w:rPr>
          <w:rFonts w:eastAsiaTheme="minorHAnsi"/>
          <w:lang w:eastAsia="en-US"/>
        </w:rPr>
        <w:t>ování</w:t>
      </w:r>
      <w:r w:rsidRPr="00C126D8">
        <w:rPr>
          <w:rFonts w:eastAsiaTheme="minorHAnsi"/>
          <w:lang w:eastAsia="en-US"/>
        </w:rPr>
        <w:t xml:space="preserve"> výukového software</w:t>
      </w:r>
      <w:r>
        <w:rPr>
          <w:rFonts w:eastAsiaTheme="minorHAnsi"/>
          <w:lang w:eastAsia="en-US"/>
        </w:rPr>
        <w:t xml:space="preserve"> a školení pro využití v dalších předmětech.</w:t>
      </w:r>
    </w:p>
    <w:p w:rsidR="00771435" w:rsidRDefault="00771435" w:rsidP="00771435">
      <w:pPr>
        <w:pStyle w:val="A3text"/>
        <w:jc w:val="center"/>
        <w:rPr>
          <w:rFonts w:eastAsiaTheme="minorHAnsi"/>
          <w:b/>
          <w:sz w:val="20"/>
          <w:szCs w:val="20"/>
          <w:u w:val="single"/>
          <w:lang w:eastAsia="en-US"/>
        </w:rPr>
      </w:pPr>
    </w:p>
    <w:p w:rsidR="00771435" w:rsidRPr="007D496C" w:rsidRDefault="00771435" w:rsidP="00771435">
      <w:pPr>
        <w:shd w:val="clear" w:color="auto" w:fill="FFFFFF"/>
        <w:spacing w:before="100" w:beforeAutospacing="1" w:after="100" w:afterAutospacing="1" w:line="221" w:lineRule="atLeast"/>
        <w:outlineLvl w:val="3"/>
        <w:rPr>
          <w:rFonts w:asciiTheme="minorHAnsi" w:hAnsiTheme="minorHAnsi" w:cstheme="minorHAnsi"/>
          <w:b/>
          <w:color w:val="0070C0"/>
          <w:sz w:val="24"/>
          <w:szCs w:val="24"/>
          <w:u w:val="single"/>
        </w:rPr>
      </w:pPr>
      <w:r w:rsidRPr="007D496C">
        <w:rPr>
          <w:rFonts w:asciiTheme="minorHAnsi" w:hAnsiTheme="minorHAnsi" w:cstheme="minorHAnsi"/>
          <w:b/>
          <w:color w:val="0070C0"/>
          <w:sz w:val="24"/>
          <w:szCs w:val="24"/>
          <w:u w:val="single"/>
        </w:rPr>
        <w:lastRenderedPageBreak/>
        <w:t xml:space="preserve">Projekt </w:t>
      </w:r>
      <w:r>
        <w:rPr>
          <w:rFonts w:asciiTheme="minorHAnsi" w:hAnsiTheme="minorHAnsi" w:cstheme="minorHAnsi"/>
          <w:b/>
          <w:color w:val="0070C0"/>
          <w:sz w:val="24"/>
          <w:szCs w:val="24"/>
          <w:u w:val="single"/>
        </w:rPr>
        <w:t>EU „Stínování“</w:t>
      </w:r>
    </w:p>
    <w:p w:rsidR="00771435" w:rsidRPr="00263AAB" w:rsidRDefault="00771435" w:rsidP="00771435">
      <w:pPr>
        <w:shd w:val="clear" w:color="auto" w:fill="FFFFFF" w:themeFill="background1"/>
        <w:spacing w:after="160" w:line="259" w:lineRule="auto"/>
        <w:jc w:val="left"/>
        <w:rPr>
          <w:rFonts w:asciiTheme="minorHAnsi" w:eastAsiaTheme="minorHAnsi" w:hAnsiTheme="minorHAnsi" w:cstheme="minorBidi"/>
          <w:b/>
          <w:sz w:val="24"/>
          <w:szCs w:val="24"/>
          <w:lang w:eastAsia="en-US"/>
        </w:rPr>
      </w:pPr>
      <w:r w:rsidRPr="00263AAB">
        <w:rPr>
          <w:rFonts w:ascii="Calibri" w:eastAsiaTheme="minorHAnsi" w:hAnsi="Calibri" w:cs="Calibri"/>
          <w:sz w:val="24"/>
          <w:szCs w:val="24"/>
          <w:shd w:val="clear" w:color="auto" w:fill="FFFFFF" w:themeFill="background1"/>
          <w:lang w:eastAsia="en-US"/>
        </w:rPr>
        <w:t>V týdnu od 11.</w:t>
      </w:r>
      <w:r>
        <w:rPr>
          <w:rFonts w:ascii="Calibri" w:eastAsiaTheme="minorHAnsi" w:hAnsi="Calibri" w:cs="Calibri"/>
          <w:sz w:val="24"/>
          <w:szCs w:val="24"/>
          <w:shd w:val="clear" w:color="auto" w:fill="FFFFFF" w:themeFill="background1"/>
          <w:lang w:eastAsia="en-US"/>
        </w:rPr>
        <w:t xml:space="preserve"> </w:t>
      </w:r>
      <w:r w:rsidRPr="00263AAB">
        <w:rPr>
          <w:rFonts w:ascii="Calibri" w:eastAsiaTheme="minorHAnsi" w:hAnsi="Calibri" w:cs="Calibri"/>
          <w:sz w:val="24"/>
          <w:szCs w:val="24"/>
          <w:shd w:val="clear" w:color="auto" w:fill="FFFFFF" w:themeFill="background1"/>
          <w:lang w:eastAsia="en-US"/>
        </w:rPr>
        <w:t>do 15.</w:t>
      </w:r>
      <w:r>
        <w:rPr>
          <w:rFonts w:ascii="Calibri" w:eastAsiaTheme="minorHAnsi" w:hAnsi="Calibri" w:cs="Calibri"/>
          <w:sz w:val="24"/>
          <w:szCs w:val="24"/>
          <w:shd w:val="clear" w:color="auto" w:fill="FFFFFF" w:themeFill="background1"/>
          <w:lang w:eastAsia="en-US"/>
        </w:rPr>
        <w:t xml:space="preserve"> </w:t>
      </w:r>
      <w:r w:rsidRPr="00263AAB">
        <w:rPr>
          <w:rFonts w:ascii="Calibri" w:eastAsiaTheme="minorHAnsi" w:hAnsi="Calibri" w:cs="Calibri"/>
          <w:sz w:val="24"/>
          <w:szCs w:val="24"/>
          <w:shd w:val="clear" w:color="auto" w:fill="FFFFFF" w:themeFill="background1"/>
          <w:lang w:eastAsia="en-US"/>
        </w:rPr>
        <w:t xml:space="preserve">září  se na našem gymnáziu uskutečnil program evropského projektu zvaný “Stínování” Kolegyně ze spřáteleného </w:t>
      </w:r>
      <w:proofErr w:type="gramStart"/>
      <w:r w:rsidRPr="00263AAB">
        <w:rPr>
          <w:rFonts w:ascii="Calibri" w:eastAsiaTheme="minorHAnsi" w:hAnsi="Calibri" w:cs="Calibri"/>
          <w:sz w:val="24"/>
          <w:szCs w:val="24"/>
          <w:shd w:val="clear" w:color="auto" w:fill="FFFFFF" w:themeFill="background1"/>
          <w:lang w:eastAsia="en-US"/>
        </w:rPr>
        <w:t>Gymnázia V.P.</w:t>
      </w:r>
      <w:proofErr w:type="gramEnd"/>
      <w:r w:rsidRPr="00263AAB">
        <w:rPr>
          <w:rFonts w:ascii="Calibri" w:eastAsiaTheme="minorHAnsi" w:hAnsi="Calibri" w:cs="Calibri"/>
          <w:sz w:val="24"/>
          <w:szCs w:val="24"/>
          <w:shd w:val="clear" w:color="auto" w:fill="FFFFFF" w:themeFill="background1"/>
          <w:lang w:eastAsia="en-US"/>
        </w:rPr>
        <w:t xml:space="preserve"> Tótha v Martině Jana Tavelová prošla hodinami vyučování biologie a chemie a v následných konzultacích řešila s pedagožkami našeho gymnázia Ivou Benešovou, Reginou Horákovou a Veronikou Košťákovou  odborná i pedagogická témata. Srovnání metod a forem výuky dvou blízkých vzdělávacích systému obě strany rozhodně obohatilo.  S gymnáziem v Martině nás pojí dlouhodobě přátelské vztahy, v nejbližším</w:t>
      </w:r>
      <w:r w:rsidRPr="00263AAB">
        <w:rPr>
          <w:rFonts w:ascii="Calibri" w:eastAsiaTheme="minorHAnsi" w:hAnsi="Calibri" w:cs="Calibri"/>
          <w:sz w:val="24"/>
          <w:szCs w:val="24"/>
          <w:shd w:val="clear" w:color="auto" w:fill="F9F8DE"/>
          <w:lang w:eastAsia="en-US"/>
        </w:rPr>
        <w:t xml:space="preserve"> </w:t>
      </w:r>
      <w:r w:rsidRPr="00263AAB">
        <w:rPr>
          <w:rFonts w:ascii="Calibri" w:eastAsiaTheme="minorHAnsi" w:hAnsi="Calibri" w:cs="Calibri"/>
          <w:sz w:val="24"/>
          <w:szCs w:val="24"/>
          <w:shd w:val="clear" w:color="auto" w:fill="FFFFFF" w:themeFill="background1"/>
          <w:lang w:eastAsia="en-US"/>
        </w:rPr>
        <w:t>období bychom j naši partnerskou školu rádi zapojili do připravovaného projektu Erasmus+</w:t>
      </w:r>
      <w:r w:rsidRPr="00263AAB">
        <w:rPr>
          <w:rFonts w:ascii="Helvetica" w:eastAsiaTheme="minorHAnsi" w:hAnsi="Helvetica" w:cs="Helvetica"/>
          <w:color w:val="7A7A7A"/>
          <w:sz w:val="22"/>
          <w:szCs w:val="22"/>
          <w:shd w:val="clear" w:color="auto" w:fill="F9F8DE"/>
          <w:lang w:eastAsia="en-US"/>
        </w:rPr>
        <w:t> </w:t>
      </w:r>
    </w:p>
    <w:p w:rsidR="00771435" w:rsidRPr="00A41705" w:rsidRDefault="00771435" w:rsidP="00771435">
      <w:pPr>
        <w:pStyle w:val="A3text"/>
        <w:jc w:val="center"/>
        <w:rPr>
          <w:rFonts w:eastAsiaTheme="minorHAnsi"/>
          <w:b/>
          <w:sz w:val="20"/>
          <w:szCs w:val="20"/>
          <w:u w:val="single"/>
          <w:lang w:eastAsia="en-US"/>
        </w:rPr>
      </w:pPr>
      <w:r w:rsidRPr="00263AAB">
        <w:rPr>
          <w:rFonts w:eastAsiaTheme="minorHAnsi"/>
          <w:b/>
          <w:noProof/>
          <w:sz w:val="20"/>
          <w:szCs w:val="20"/>
          <w:u w:val="single"/>
        </w:rPr>
        <w:drawing>
          <wp:inline distT="0" distB="0" distL="0" distR="0" wp14:anchorId="7E3C62CF" wp14:editId="6DA78C11">
            <wp:extent cx="3552825" cy="2392493"/>
            <wp:effectExtent l="0" t="0" r="0" b="8255"/>
            <wp:docPr id="28" name="Obrázek 28" descr="C:\Users\chlumsky\Desktop\Snímek obrazovky 2024-10-08 13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lumsky\Desktop\Snímek obrazovky 2024-10-08 13330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78245" cy="2409611"/>
                    </a:xfrm>
                    <a:prstGeom prst="rect">
                      <a:avLst/>
                    </a:prstGeom>
                    <a:noFill/>
                    <a:ln>
                      <a:noFill/>
                    </a:ln>
                  </pic:spPr>
                </pic:pic>
              </a:graphicData>
            </a:graphic>
          </wp:inline>
        </w:drawing>
      </w:r>
      <w:r>
        <w:rPr>
          <w:rFonts w:eastAsiaTheme="minorHAnsi"/>
          <w:b/>
          <w:sz w:val="20"/>
          <w:szCs w:val="20"/>
          <w:u w:val="single"/>
          <w:lang w:eastAsia="en-US"/>
        </w:rPr>
        <w:t xml:space="preserve"> </w:t>
      </w:r>
    </w:p>
    <w:p w:rsidR="00771435" w:rsidRPr="00C126D8" w:rsidRDefault="00771435" w:rsidP="00771435">
      <w:pPr>
        <w:rPr>
          <w:rFonts w:asciiTheme="minorHAnsi" w:hAnsiTheme="minorHAnsi" w:cstheme="minorHAnsi"/>
          <w:b/>
          <w:sz w:val="24"/>
          <w:szCs w:val="24"/>
          <w:u w:val="single"/>
        </w:rPr>
      </w:pPr>
      <w:r>
        <w:rPr>
          <w:rFonts w:asciiTheme="minorHAnsi" w:hAnsiTheme="minorHAnsi" w:cstheme="minorHAnsi"/>
          <w:b/>
          <w:sz w:val="24"/>
          <w:szCs w:val="24"/>
          <w:u w:val="single"/>
        </w:rPr>
        <w:t xml:space="preserve">       </w:t>
      </w:r>
      <w:r>
        <w:rPr>
          <w:rFonts w:asciiTheme="minorHAnsi" w:hAnsiTheme="minorHAnsi" w:cstheme="minorHAnsi"/>
          <w:b/>
          <w:noProof/>
          <w:sz w:val="24"/>
          <w:szCs w:val="24"/>
        </w:rPr>
        <w:t xml:space="preserve">          </w:t>
      </w:r>
      <w:r w:rsidRPr="00C126D8">
        <w:rPr>
          <w:rFonts w:asciiTheme="minorHAnsi" w:hAnsiTheme="minorHAnsi" w:cstheme="minorHAnsi"/>
          <w:b/>
          <w:noProof/>
          <w:sz w:val="24"/>
          <w:szCs w:val="24"/>
        </w:rPr>
        <w:drawing>
          <wp:inline distT="0" distB="0" distL="0" distR="0" wp14:anchorId="4FB56588" wp14:editId="7D04E7E5">
            <wp:extent cx="985777" cy="695325"/>
            <wp:effectExtent l="0" t="0" r="5080" b="0"/>
            <wp:docPr id="40" name="obrázek 2" descr="s_logo-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s_logo-eu"/>
                    <pic:cNvPicPr>
                      <a:picLocks noChangeAspect="1" noChangeArrowheads="1"/>
                    </pic:cNvPicPr>
                  </pic:nvPicPr>
                  <pic:blipFill>
                    <a:blip r:embed="rId39" cstate="print"/>
                    <a:srcRect/>
                    <a:stretch>
                      <a:fillRect/>
                    </a:stretch>
                  </pic:blipFill>
                  <pic:spPr bwMode="auto">
                    <a:xfrm>
                      <a:off x="0" y="0"/>
                      <a:ext cx="987177" cy="696313"/>
                    </a:xfrm>
                    <a:prstGeom prst="rect">
                      <a:avLst/>
                    </a:prstGeom>
                    <a:noFill/>
                    <a:ln w="9525">
                      <a:noFill/>
                      <a:miter lim="800000"/>
                      <a:headEnd/>
                      <a:tailEnd/>
                    </a:ln>
                  </pic:spPr>
                </pic:pic>
              </a:graphicData>
            </a:graphic>
          </wp:inline>
        </w:drawing>
      </w:r>
      <w:r w:rsidRPr="00C126D8">
        <w:rPr>
          <w:rFonts w:asciiTheme="minorHAnsi" w:hAnsiTheme="minorHAnsi" w:cstheme="minorHAnsi"/>
          <w:b/>
          <w:noProof/>
          <w:sz w:val="24"/>
          <w:szCs w:val="24"/>
        </w:rPr>
        <w:drawing>
          <wp:inline distT="0" distB="0" distL="0" distR="0" wp14:anchorId="4041460F" wp14:editId="23298FAF">
            <wp:extent cx="781050" cy="703803"/>
            <wp:effectExtent l="0" t="0" r="0" b="1270"/>
            <wp:docPr id="41" name="obrázek 1" descr="s_esf_zak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s_esf_zaklad"/>
                    <pic:cNvPicPr>
                      <a:picLocks noChangeAspect="1" noChangeArrowheads="1"/>
                    </pic:cNvPicPr>
                  </pic:nvPicPr>
                  <pic:blipFill>
                    <a:blip r:embed="rId40" cstate="print"/>
                    <a:srcRect/>
                    <a:stretch>
                      <a:fillRect/>
                    </a:stretch>
                  </pic:blipFill>
                  <pic:spPr bwMode="auto">
                    <a:xfrm>
                      <a:off x="0" y="0"/>
                      <a:ext cx="789427" cy="711352"/>
                    </a:xfrm>
                    <a:prstGeom prst="rect">
                      <a:avLst/>
                    </a:prstGeom>
                    <a:noFill/>
                    <a:ln w="9525">
                      <a:noFill/>
                      <a:miter lim="800000"/>
                      <a:headEnd/>
                      <a:tailEnd/>
                    </a:ln>
                  </pic:spPr>
                </pic:pic>
              </a:graphicData>
            </a:graphic>
          </wp:inline>
        </w:drawing>
      </w:r>
      <w:r w:rsidRPr="00C126D8">
        <w:rPr>
          <w:rFonts w:asciiTheme="minorHAnsi" w:hAnsiTheme="minorHAnsi" w:cstheme="minorHAnsi"/>
          <w:b/>
          <w:noProof/>
          <w:sz w:val="24"/>
          <w:szCs w:val="24"/>
        </w:rPr>
        <w:drawing>
          <wp:inline distT="0" distB="0" distL="0" distR="0" wp14:anchorId="0C79E513" wp14:editId="3B55BBBB">
            <wp:extent cx="904875" cy="695325"/>
            <wp:effectExtent l="19050" t="0" r="9525" b="0"/>
            <wp:docPr id="29" name="obrázek 5" descr="s_ogo_op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s_ogo_opvk"/>
                    <pic:cNvPicPr>
                      <a:picLocks noChangeAspect="1" noChangeArrowheads="1"/>
                    </pic:cNvPicPr>
                  </pic:nvPicPr>
                  <pic:blipFill>
                    <a:blip r:embed="rId41" cstate="print"/>
                    <a:srcRect/>
                    <a:stretch>
                      <a:fillRect/>
                    </a:stretch>
                  </pic:blipFill>
                  <pic:spPr bwMode="auto">
                    <a:xfrm>
                      <a:off x="0" y="0"/>
                      <a:ext cx="904875" cy="695325"/>
                    </a:xfrm>
                    <a:prstGeom prst="rect">
                      <a:avLst/>
                    </a:prstGeom>
                    <a:noFill/>
                    <a:ln w="9525">
                      <a:noFill/>
                      <a:miter lim="800000"/>
                      <a:headEnd/>
                      <a:tailEnd/>
                    </a:ln>
                  </pic:spPr>
                </pic:pic>
              </a:graphicData>
            </a:graphic>
          </wp:inline>
        </w:drawing>
      </w:r>
      <w:r w:rsidRPr="00C126D8">
        <w:rPr>
          <w:rFonts w:asciiTheme="minorHAnsi" w:hAnsiTheme="minorHAnsi" w:cstheme="minorHAnsi"/>
          <w:b/>
          <w:noProof/>
          <w:sz w:val="24"/>
          <w:szCs w:val="24"/>
        </w:rPr>
        <w:drawing>
          <wp:inline distT="0" distB="0" distL="0" distR="0" wp14:anchorId="630FC6C1" wp14:editId="6F48C170">
            <wp:extent cx="1438275" cy="685800"/>
            <wp:effectExtent l="19050" t="0" r="9525" b="0"/>
            <wp:docPr id="10" name="obrázek 3" descr="s_logo-ms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s_logo-msmt"/>
                    <pic:cNvPicPr>
                      <a:picLocks noChangeAspect="1" noChangeArrowheads="1"/>
                    </pic:cNvPicPr>
                  </pic:nvPicPr>
                  <pic:blipFill>
                    <a:blip r:embed="rId42" cstate="print"/>
                    <a:srcRect/>
                    <a:stretch>
                      <a:fillRect/>
                    </a:stretch>
                  </pic:blipFill>
                  <pic:spPr bwMode="auto">
                    <a:xfrm>
                      <a:off x="0" y="0"/>
                      <a:ext cx="1438275" cy="685800"/>
                    </a:xfrm>
                    <a:prstGeom prst="rect">
                      <a:avLst/>
                    </a:prstGeom>
                    <a:noFill/>
                    <a:ln w="9525">
                      <a:noFill/>
                      <a:miter lim="800000"/>
                      <a:headEnd/>
                      <a:tailEnd/>
                    </a:ln>
                  </pic:spPr>
                </pic:pic>
              </a:graphicData>
            </a:graphic>
          </wp:inline>
        </w:drawing>
      </w:r>
    </w:p>
    <w:p w:rsidR="00771435" w:rsidRDefault="00771435" w:rsidP="00771435">
      <w:pPr>
        <w:shd w:val="clear" w:color="auto" w:fill="FFFFFF"/>
        <w:spacing w:before="100" w:beforeAutospacing="1" w:after="100" w:afterAutospacing="1" w:line="221" w:lineRule="atLeast"/>
        <w:outlineLvl w:val="3"/>
        <w:rPr>
          <w:rFonts w:asciiTheme="minorHAnsi" w:hAnsiTheme="minorHAnsi" w:cstheme="minorHAnsi"/>
          <w:b/>
          <w:color w:val="0070C0"/>
          <w:sz w:val="24"/>
          <w:szCs w:val="24"/>
          <w:u w:val="single"/>
        </w:rPr>
      </w:pPr>
    </w:p>
    <w:p w:rsidR="00771435" w:rsidRPr="006122CF" w:rsidRDefault="00771435" w:rsidP="00771435">
      <w:pPr>
        <w:shd w:val="clear" w:color="auto" w:fill="FFFFFF"/>
        <w:spacing w:before="100" w:beforeAutospacing="1" w:after="100" w:afterAutospacing="1" w:line="255" w:lineRule="atLeast"/>
        <w:rPr>
          <w:rFonts w:asciiTheme="minorHAnsi" w:hAnsiTheme="minorHAnsi" w:cstheme="minorHAnsi"/>
          <w:b/>
          <w:color w:val="000000" w:themeColor="text1"/>
          <w:sz w:val="28"/>
          <w:szCs w:val="28"/>
          <w:u w:val="single"/>
        </w:rPr>
      </w:pPr>
      <w:r w:rsidRPr="006122CF">
        <w:rPr>
          <w:rFonts w:asciiTheme="minorHAnsi" w:hAnsiTheme="minorHAnsi" w:cstheme="minorHAnsi"/>
          <w:b/>
          <w:color w:val="000000" w:themeColor="text1"/>
          <w:sz w:val="28"/>
          <w:szCs w:val="28"/>
          <w:u w:val="single"/>
        </w:rPr>
        <w:t>Školní projekty a aktivity</w:t>
      </w:r>
    </w:p>
    <w:p w:rsidR="00771435" w:rsidRPr="006122CF" w:rsidRDefault="00771435" w:rsidP="00771435">
      <w:pPr>
        <w:spacing w:before="100" w:beforeAutospacing="1" w:after="100" w:afterAutospacing="1" w:line="255" w:lineRule="atLeast"/>
        <w:rPr>
          <w:rFonts w:asciiTheme="minorHAnsi" w:hAnsiTheme="minorHAnsi" w:cstheme="minorHAnsi"/>
          <w:b/>
          <w:color w:val="0070C0"/>
          <w:sz w:val="24"/>
          <w:szCs w:val="24"/>
          <w:u w:val="single"/>
        </w:rPr>
      </w:pPr>
      <w:r w:rsidRPr="006122CF">
        <w:rPr>
          <w:rFonts w:asciiTheme="minorHAnsi" w:hAnsiTheme="minorHAnsi" w:cstheme="minorHAnsi"/>
          <w:b/>
          <w:color w:val="0070C0"/>
          <w:sz w:val="24"/>
          <w:szCs w:val="24"/>
          <w:u w:val="single"/>
        </w:rPr>
        <w:t>Projekt „My jsme Lepařovi“</w:t>
      </w:r>
    </w:p>
    <w:p w:rsidR="00771435" w:rsidRDefault="00771435" w:rsidP="00771435">
      <w:pPr>
        <w:pStyle w:val="A3text"/>
      </w:pPr>
      <w:r w:rsidRPr="006122CF">
        <w:t xml:space="preserve">Aktivita vedení školy je zaměřena na zvýraznění povědomí o osobnosti Františka Lepaře, </w:t>
      </w:r>
      <w:r>
        <w:t xml:space="preserve">jehož jméno naše škola nese. Po úpravě bývalé Lepařovy vyhlídky a odhalení nalezené pamětní desky a opravě historické zvoničky v prostředí Prachovských skal došlo ve školním roce 2023/4 k opravám informačních tabulí u objektů, spojených s Františkem Lepařem, v jednom případě i k výrobě a instalaci nového infopanelu. </w:t>
      </w:r>
    </w:p>
    <w:p w:rsidR="00771435" w:rsidRPr="006122CF" w:rsidRDefault="00771435" w:rsidP="00771435">
      <w:pPr>
        <w:spacing w:before="100" w:beforeAutospacing="1" w:after="100" w:afterAutospacing="1" w:line="255" w:lineRule="atLeast"/>
        <w:rPr>
          <w:rFonts w:asciiTheme="minorHAnsi" w:hAnsiTheme="minorHAnsi" w:cstheme="minorHAnsi"/>
          <w:b/>
          <w:color w:val="0070C0"/>
          <w:sz w:val="24"/>
          <w:szCs w:val="24"/>
          <w:u w:val="single"/>
        </w:rPr>
      </w:pPr>
      <w:r>
        <w:rPr>
          <w:rFonts w:asciiTheme="minorHAnsi" w:hAnsiTheme="minorHAnsi" w:cstheme="minorHAnsi"/>
          <w:b/>
          <w:color w:val="0070C0"/>
          <w:sz w:val="24"/>
          <w:szCs w:val="24"/>
          <w:u w:val="single"/>
        </w:rPr>
        <w:t>P</w:t>
      </w:r>
      <w:r w:rsidRPr="006122CF">
        <w:rPr>
          <w:rFonts w:asciiTheme="minorHAnsi" w:hAnsiTheme="minorHAnsi" w:cstheme="minorHAnsi"/>
          <w:b/>
          <w:color w:val="0070C0"/>
          <w:sz w:val="24"/>
          <w:szCs w:val="24"/>
          <w:u w:val="single"/>
        </w:rPr>
        <w:t>rojekt „</w:t>
      </w:r>
      <w:r>
        <w:rPr>
          <w:rFonts w:asciiTheme="minorHAnsi" w:hAnsiTheme="minorHAnsi" w:cstheme="minorHAnsi"/>
          <w:b/>
          <w:color w:val="0070C0"/>
          <w:sz w:val="24"/>
          <w:szCs w:val="24"/>
          <w:u w:val="single"/>
        </w:rPr>
        <w:t>Spolužáci</w:t>
      </w:r>
      <w:r w:rsidRPr="006122CF">
        <w:rPr>
          <w:rFonts w:asciiTheme="minorHAnsi" w:hAnsiTheme="minorHAnsi" w:cstheme="minorHAnsi"/>
          <w:b/>
          <w:color w:val="0070C0"/>
          <w:sz w:val="24"/>
          <w:szCs w:val="24"/>
          <w:u w:val="single"/>
        </w:rPr>
        <w:t>“</w:t>
      </w:r>
    </w:p>
    <w:p w:rsidR="00771435" w:rsidRDefault="00771435" w:rsidP="00771435">
      <w:pPr>
        <w:pStyle w:val="A3text"/>
      </w:pPr>
      <w:r>
        <w:t xml:space="preserve">Od roku 2018 začala naše škola cíleně na besedy a setkání zvát významné absolventy školy, kteří mají studentům co říci. Několik besed se uskutečnilo i ve školním roce 2023/4.  </w:t>
      </w:r>
    </w:p>
    <w:p w:rsidR="00771435" w:rsidRDefault="00771435" w:rsidP="00771435">
      <w:pPr>
        <w:spacing w:before="100" w:beforeAutospacing="1" w:after="100" w:afterAutospacing="1" w:line="255" w:lineRule="atLeast"/>
        <w:jc w:val="left"/>
        <w:rPr>
          <w:rFonts w:asciiTheme="minorHAnsi" w:hAnsiTheme="minorHAnsi" w:cstheme="minorHAnsi"/>
          <w:b/>
          <w:bCs/>
          <w:sz w:val="28"/>
          <w:szCs w:val="28"/>
        </w:rPr>
      </w:pPr>
      <w:r>
        <w:rPr>
          <w:rFonts w:asciiTheme="minorHAnsi" w:hAnsiTheme="minorHAnsi" w:cstheme="minorHAnsi"/>
          <w:noProof/>
          <w:sz w:val="24"/>
          <w:szCs w:val="24"/>
        </w:rPr>
        <w:lastRenderedPageBreak/>
        <w:t xml:space="preserve">         </w:t>
      </w:r>
      <w:r w:rsidRPr="00BF4FB0">
        <w:rPr>
          <w:snapToGrid w:val="0"/>
          <w:color w:val="000000"/>
          <w:w w:val="0"/>
          <w:sz w:val="0"/>
          <w:szCs w:val="0"/>
          <w:u w:color="000000"/>
          <w:bdr w:val="none" w:sz="0" w:space="0" w:color="000000"/>
          <w:shd w:val="clear" w:color="000000" w:fill="000000"/>
          <w:lang w:val="x-none" w:eastAsia="x-none" w:bidi="x-none"/>
        </w:rPr>
        <w:t xml:space="preserve"> </w:t>
      </w:r>
      <w:r>
        <w:rPr>
          <w:rFonts w:asciiTheme="minorHAnsi" w:hAnsiTheme="minorHAnsi" w:cstheme="minorHAnsi"/>
          <w:noProof/>
          <w:sz w:val="24"/>
          <w:szCs w:val="24"/>
        </w:rPr>
        <w:t xml:space="preserve">                                </w:t>
      </w:r>
      <w:r w:rsidRPr="005A5B9D">
        <w:rPr>
          <w:rFonts w:asciiTheme="minorHAnsi" w:hAnsiTheme="minorHAnsi" w:cstheme="minorHAnsi"/>
          <w:b/>
          <w:sz w:val="28"/>
          <w:szCs w:val="28"/>
          <w:u w:val="single"/>
        </w:rPr>
        <w:t xml:space="preserve">Úspěchy studentů, olympiády a soutěže                                                                                   </w:t>
      </w:r>
      <w:r w:rsidRPr="005A5B9D">
        <w:rPr>
          <w:rFonts w:asciiTheme="minorHAnsi" w:hAnsiTheme="minorHAnsi" w:cstheme="minorHAnsi"/>
          <w:b/>
          <w:bCs/>
          <w:sz w:val="28"/>
          <w:szCs w:val="28"/>
        </w:rPr>
        <w:t xml:space="preserve">                                         </w:t>
      </w:r>
    </w:p>
    <w:p w:rsidR="00771435" w:rsidRPr="00E46B71" w:rsidRDefault="00771435" w:rsidP="00771435">
      <w:pPr>
        <w:shd w:val="clear" w:color="auto" w:fill="FFFFFF" w:themeFill="background1"/>
        <w:spacing w:after="480"/>
        <w:jc w:val="left"/>
        <w:rPr>
          <w:rFonts w:asciiTheme="minorHAnsi" w:hAnsiTheme="minorHAnsi" w:cstheme="minorHAnsi"/>
          <w:sz w:val="24"/>
          <w:szCs w:val="24"/>
        </w:rPr>
      </w:pPr>
      <w:r>
        <w:rPr>
          <w:rFonts w:asciiTheme="minorHAnsi" w:hAnsiTheme="minorHAnsi" w:cstheme="minorHAnsi"/>
          <w:b/>
          <w:color w:val="0070C0"/>
          <w:sz w:val="24"/>
          <w:szCs w:val="24"/>
          <w:highlight w:val="white"/>
        </w:rPr>
        <w:t xml:space="preserve">                                  </w:t>
      </w:r>
      <w:r w:rsidRPr="00C22075">
        <w:rPr>
          <w:rFonts w:asciiTheme="minorHAnsi" w:hAnsiTheme="minorHAnsi" w:cstheme="minorHAnsi"/>
          <w:b/>
          <w:color w:val="0070C0"/>
          <w:sz w:val="24"/>
          <w:szCs w:val="24"/>
          <w:highlight w:val="white"/>
          <w:u w:val="single"/>
        </w:rPr>
        <w:t>Žáci Lepařova gymnázia v předmětových olympiádách</w:t>
      </w:r>
      <w:r>
        <w:rPr>
          <w:rFonts w:asciiTheme="minorHAnsi" w:hAnsiTheme="minorHAnsi" w:cstheme="minorHAnsi"/>
          <w:b/>
          <w:color w:val="0070C0"/>
          <w:sz w:val="24"/>
          <w:szCs w:val="24"/>
          <w:u w:val="single"/>
        </w:rPr>
        <w:t xml:space="preserve">                                                                                            </w:t>
      </w:r>
      <w:r w:rsidRPr="00BA6810">
        <w:rPr>
          <w:rFonts w:ascii="Calibri" w:hAnsi="Calibri" w:cs="Calibri"/>
          <w:sz w:val="24"/>
          <w:szCs w:val="24"/>
        </w:rPr>
        <w:t xml:space="preserve">Školní rok 2023/24 byl pro Lepařovo gymnázium úspěšným rokem – naši žáci si jistě vzali za </w:t>
      </w:r>
      <w:r>
        <w:rPr>
          <w:rFonts w:ascii="Calibri" w:hAnsi="Calibri" w:cs="Calibri"/>
          <w:sz w:val="24"/>
          <w:szCs w:val="24"/>
        </w:rPr>
        <w:t>sv</w:t>
      </w:r>
      <w:r w:rsidRPr="00BA6810">
        <w:rPr>
          <w:rFonts w:ascii="Calibri" w:hAnsi="Calibri" w:cs="Calibri"/>
          <w:sz w:val="24"/>
          <w:szCs w:val="24"/>
        </w:rPr>
        <w:t xml:space="preserve">é, že je to i </w:t>
      </w:r>
      <w:r>
        <w:rPr>
          <w:rFonts w:ascii="Calibri" w:hAnsi="Calibri" w:cs="Calibri"/>
          <w:sz w:val="24"/>
          <w:szCs w:val="24"/>
        </w:rPr>
        <w:t>sp</w:t>
      </w:r>
      <w:r w:rsidRPr="00BA6810">
        <w:rPr>
          <w:rFonts w:ascii="Calibri" w:hAnsi="Calibri" w:cs="Calibri"/>
          <w:sz w:val="24"/>
          <w:szCs w:val="24"/>
        </w:rPr>
        <w:t>ortovní olympijský rok. Největším úspěchem byl postup primána J. Doskočila do ústředního kola dějepisné olympiády.</w:t>
      </w:r>
      <w:r>
        <w:rPr>
          <w:rFonts w:ascii="Calibri" w:hAnsi="Calibri" w:cs="Calibri"/>
          <w:sz w:val="24"/>
          <w:szCs w:val="24"/>
        </w:rPr>
        <w:t xml:space="preserve"> </w:t>
      </w:r>
      <w:r w:rsidRPr="00BA6810">
        <w:rPr>
          <w:rFonts w:ascii="Calibri" w:hAnsi="Calibri" w:cs="Calibri"/>
          <w:sz w:val="24"/>
          <w:szCs w:val="24"/>
        </w:rPr>
        <w:t>Kromě níže popsaných výsledků v tabulce, určitě musíme zmínit i postup B. Sutnerové do krajského kola biologické olympiády</w:t>
      </w:r>
      <w:r>
        <w:rPr>
          <w:rFonts w:ascii="Calibri" w:hAnsi="Calibri" w:cs="Calibri"/>
          <w:sz w:val="24"/>
          <w:szCs w:val="24"/>
        </w:rPr>
        <w:t xml:space="preserve">. </w:t>
      </w:r>
      <w:r w:rsidRPr="00E46B71">
        <w:rPr>
          <w:rFonts w:asciiTheme="minorHAnsi" w:hAnsiTheme="minorHAnsi" w:cstheme="minorHAnsi"/>
          <w:sz w:val="24"/>
          <w:szCs w:val="24"/>
        </w:rPr>
        <w:t xml:space="preserve">            </w:t>
      </w:r>
      <w:r>
        <w:rPr>
          <w:rFonts w:asciiTheme="minorHAnsi" w:hAnsiTheme="minorHAnsi" w:cstheme="minorHAnsi"/>
          <w:sz w:val="24"/>
          <w:szCs w:val="24"/>
        </w:rPr>
        <w:t xml:space="preserve">         </w:t>
      </w:r>
      <w:r w:rsidRPr="00E46B71">
        <w:rPr>
          <w:rFonts w:asciiTheme="minorHAnsi" w:hAnsiTheme="minorHAnsi" w:cstheme="minorHAnsi"/>
          <w:sz w:val="24"/>
          <w:szCs w:val="24"/>
        </w:rPr>
        <w:t xml:space="preserve"> </w:t>
      </w:r>
      <w:r>
        <w:rPr>
          <w:rFonts w:asciiTheme="minorHAnsi" w:hAnsiTheme="minorHAnsi" w:cstheme="minorHAnsi"/>
          <w:sz w:val="24"/>
          <w:szCs w:val="24"/>
        </w:rPr>
        <w:t xml:space="preserve">                                                                        </w:t>
      </w:r>
      <w:r w:rsidRPr="00E46B71">
        <w:rPr>
          <w:rFonts w:asciiTheme="minorHAnsi" w:hAnsiTheme="minorHAnsi" w:cstheme="minorHAnsi"/>
          <w:sz w:val="24"/>
          <w:szCs w:val="24"/>
        </w:rPr>
        <w:t xml:space="preserve"> </w:t>
      </w:r>
      <w:r w:rsidRPr="00BA6810">
        <w:rPr>
          <w:rFonts w:ascii="Calibri" w:hAnsi="Calibri" w:cs="Calibri"/>
          <w:sz w:val="24"/>
          <w:szCs w:val="24"/>
        </w:rPr>
        <w:t xml:space="preserve">Další krásná místa obsadili žáci jak nižšího, tak vyššího gymnázia v olympiádách jazykových </w:t>
      </w:r>
      <w:r>
        <w:rPr>
          <w:rFonts w:ascii="Calibri" w:hAnsi="Calibri" w:cs="Calibri"/>
          <w:sz w:val="24"/>
          <w:szCs w:val="24"/>
        </w:rPr>
        <w:t>-</w:t>
      </w:r>
      <w:r w:rsidRPr="00BA6810">
        <w:rPr>
          <w:rFonts w:ascii="Calibri" w:hAnsi="Calibri" w:cs="Calibri"/>
          <w:sz w:val="24"/>
          <w:szCs w:val="24"/>
        </w:rPr>
        <w:t xml:space="preserve"> anglický a německý jazyk, v olympiádě z českého jazyka, dějepisu, matematiky, zeměpisu, fyziky a chemie. A z méně tradičních uveďme účast v ekonomické, lingvistické, logické, filozofické olympiádě a překladatelské soutěži Juvenes Translatores.</w:t>
      </w:r>
      <w:r>
        <w:rPr>
          <w:rFonts w:ascii="Calibri" w:hAnsi="Calibri" w:cs="Calibri"/>
          <w:sz w:val="24"/>
          <w:szCs w:val="24"/>
        </w:rPr>
        <w:t xml:space="preserve">   </w:t>
      </w:r>
      <w:r w:rsidR="00F3711E">
        <w:rPr>
          <w:rFonts w:ascii="Calibri" w:hAnsi="Calibri" w:cs="Calibri"/>
          <w:sz w:val="24"/>
          <w:szCs w:val="24"/>
        </w:rPr>
        <w:t xml:space="preserve"> </w:t>
      </w:r>
      <w:r>
        <w:rPr>
          <w:rFonts w:asciiTheme="minorHAnsi" w:hAnsiTheme="minorHAnsi" w:cstheme="minorHAnsi"/>
          <w:sz w:val="24"/>
          <w:szCs w:val="24"/>
        </w:rPr>
        <w:t xml:space="preserve">      </w:t>
      </w:r>
      <w:r w:rsidRPr="00E46B71">
        <w:rPr>
          <w:rFonts w:asciiTheme="minorHAnsi" w:hAnsiTheme="minorHAnsi" w:cstheme="minorHAnsi"/>
          <w:color w:val="000000"/>
        </w:rPr>
        <w:t xml:space="preserve">Mgr. Eva Máchová                                         </w:t>
      </w:r>
      <w:r w:rsidRPr="00E46B71">
        <w:rPr>
          <w:rFonts w:asciiTheme="minorHAnsi" w:hAnsiTheme="minorHAnsi" w:cstheme="minorHAnsi"/>
          <w:color w:val="000000"/>
          <w:szCs w:val="24"/>
        </w:rPr>
        <w:t xml:space="preserve">                                                                                                                                </w:t>
      </w:r>
    </w:p>
    <w:p w:rsidR="00771435" w:rsidRDefault="00771435" w:rsidP="00771435">
      <w:pPr>
        <w:rPr>
          <w:rFonts w:ascii="Calibri" w:hAnsi="Calibri" w:cs="Calibri"/>
          <w:b/>
          <w:sz w:val="24"/>
          <w:szCs w:val="24"/>
          <w:u w:val="single"/>
        </w:rPr>
      </w:pPr>
      <w:r w:rsidRPr="00BA6810">
        <w:rPr>
          <w:rFonts w:ascii="Calibri" w:hAnsi="Calibri" w:cs="Calibri"/>
          <w:b/>
          <w:sz w:val="24"/>
          <w:szCs w:val="24"/>
          <w:u w:val="single"/>
        </w:rPr>
        <w:t xml:space="preserve">Přehled umístění studentů v olympiádách </w:t>
      </w:r>
      <w:r>
        <w:rPr>
          <w:rFonts w:ascii="Calibri" w:hAnsi="Calibri" w:cs="Calibri"/>
          <w:b/>
          <w:sz w:val="24"/>
          <w:szCs w:val="24"/>
          <w:u w:val="single"/>
        </w:rPr>
        <w:t xml:space="preserve">- </w:t>
      </w:r>
      <w:r w:rsidRPr="00BA6810">
        <w:rPr>
          <w:rFonts w:ascii="Calibri" w:hAnsi="Calibri" w:cs="Calibri"/>
          <w:b/>
          <w:sz w:val="24"/>
          <w:szCs w:val="24"/>
          <w:u w:val="single"/>
        </w:rPr>
        <w:t>školní rok 2023 / 2024</w:t>
      </w:r>
    </w:p>
    <w:p w:rsidR="00771435" w:rsidRPr="00BA6810" w:rsidRDefault="00771435" w:rsidP="00771435">
      <w:pPr>
        <w:rPr>
          <w:rFonts w:ascii="Calibri" w:hAnsi="Calibri" w:cs="Calibri"/>
          <w:b/>
          <w:sz w:val="24"/>
          <w:szCs w:val="24"/>
          <w:u w:val="single"/>
        </w:rPr>
      </w:pPr>
    </w:p>
    <w:tbl>
      <w:tblPr>
        <w:tblStyle w:val="Mkatabulky"/>
        <w:tblW w:w="0" w:type="auto"/>
        <w:tblLook w:val="04A0" w:firstRow="1" w:lastRow="0" w:firstColumn="1" w:lastColumn="0" w:noHBand="0" w:noVBand="1"/>
      </w:tblPr>
      <w:tblGrid>
        <w:gridCol w:w="2283"/>
        <w:gridCol w:w="2248"/>
        <w:gridCol w:w="2262"/>
        <w:gridCol w:w="2269"/>
      </w:tblGrid>
      <w:tr w:rsidR="00771435" w:rsidRPr="00BA6810" w:rsidTr="00771435">
        <w:trPr>
          <w:trHeight w:val="766"/>
        </w:trPr>
        <w:tc>
          <w:tcPr>
            <w:tcW w:w="2369" w:type="dxa"/>
          </w:tcPr>
          <w:p w:rsidR="00771435" w:rsidRPr="00BA6810" w:rsidRDefault="00771435" w:rsidP="00771435">
            <w:pPr>
              <w:rPr>
                <w:rFonts w:asciiTheme="minorHAnsi" w:hAnsiTheme="minorHAnsi" w:cstheme="minorHAnsi"/>
                <w:b/>
                <w:sz w:val="24"/>
                <w:szCs w:val="24"/>
              </w:rPr>
            </w:pPr>
            <w:r w:rsidRPr="00BA6810">
              <w:rPr>
                <w:rFonts w:asciiTheme="minorHAnsi" w:hAnsiTheme="minorHAnsi" w:cstheme="minorHAnsi"/>
                <w:b/>
                <w:sz w:val="24"/>
                <w:szCs w:val="24"/>
              </w:rPr>
              <w:t>Předmět</w:t>
            </w:r>
          </w:p>
        </w:tc>
        <w:tc>
          <w:tcPr>
            <w:tcW w:w="2369" w:type="dxa"/>
          </w:tcPr>
          <w:p w:rsidR="00771435" w:rsidRPr="00BA6810" w:rsidRDefault="00771435" w:rsidP="00771435">
            <w:pPr>
              <w:rPr>
                <w:rFonts w:asciiTheme="minorHAnsi" w:hAnsiTheme="minorHAnsi" w:cstheme="minorHAnsi"/>
                <w:b/>
                <w:sz w:val="24"/>
                <w:szCs w:val="24"/>
              </w:rPr>
            </w:pPr>
            <w:r w:rsidRPr="00BA6810">
              <w:rPr>
                <w:rFonts w:asciiTheme="minorHAnsi" w:hAnsiTheme="minorHAnsi" w:cstheme="minorHAnsi"/>
                <w:b/>
                <w:sz w:val="24"/>
                <w:szCs w:val="24"/>
              </w:rPr>
              <w:t>Kolo</w:t>
            </w:r>
          </w:p>
        </w:tc>
        <w:tc>
          <w:tcPr>
            <w:tcW w:w="2371" w:type="dxa"/>
          </w:tcPr>
          <w:p w:rsidR="00771435" w:rsidRPr="00BA6810" w:rsidRDefault="00771435" w:rsidP="00771435">
            <w:pPr>
              <w:rPr>
                <w:rFonts w:asciiTheme="minorHAnsi" w:hAnsiTheme="minorHAnsi" w:cstheme="minorHAnsi"/>
                <w:b/>
                <w:sz w:val="24"/>
                <w:szCs w:val="24"/>
              </w:rPr>
            </w:pPr>
            <w:r w:rsidRPr="00BA6810">
              <w:rPr>
                <w:rFonts w:asciiTheme="minorHAnsi" w:hAnsiTheme="minorHAnsi" w:cstheme="minorHAnsi"/>
                <w:b/>
                <w:sz w:val="24"/>
                <w:szCs w:val="24"/>
              </w:rPr>
              <w:t>Umístění / kategorie</w:t>
            </w:r>
          </w:p>
        </w:tc>
        <w:tc>
          <w:tcPr>
            <w:tcW w:w="2371" w:type="dxa"/>
          </w:tcPr>
          <w:p w:rsidR="00771435" w:rsidRPr="00BA6810" w:rsidRDefault="00771435" w:rsidP="00771435">
            <w:pPr>
              <w:rPr>
                <w:rFonts w:asciiTheme="minorHAnsi" w:hAnsiTheme="minorHAnsi" w:cstheme="minorHAnsi"/>
                <w:b/>
                <w:sz w:val="24"/>
                <w:szCs w:val="24"/>
              </w:rPr>
            </w:pPr>
            <w:r w:rsidRPr="00BA6810">
              <w:rPr>
                <w:rFonts w:asciiTheme="minorHAnsi" w:hAnsiTheme="minorHAnsi" w:cstheme="minorHAnsi"/>
                <w:b/>
                <w:sz w:val="24"/>
                <w:szCs w:val="24"/>
              </w:rPr>
              <w:t>Jméno</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Zeměpis</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9. / C</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David Hofrichtr</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1. / D</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Jan Hajský</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2. / D</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Patrik Janďourek</w:t>
            </w:r>
          </w:p>
        </w:tc>
      </w:tr>
      <w:tr w:rsidR="00771435" w:rsidRPr="00BA6810" w:rsidTr="00771435">
        <w:trPr>
          <w:trHeight w:val="39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3. / D</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Dominik Kaňka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krajské</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6. / D</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Dominik Kaňka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Matematika</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2. / Z8</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Ondřej Sýkora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b/>
                <w:color w:val="FF0000"/>
                <w:sz w:val="24"/>
                <w:szCs w:val="24"/>
              </w:rPr>
            </w:pPr>
            <w:r w:rsidRPr="00BA6810">
              <w:rPr>
                <w:rFonts w:asciiTheme="minorHAnsi" w:hAnsiTheme="minorHAnsi" w:cstheme="minorHAnsi"/>
                <w:b/>
                <w:color w:val="FF0000"/>
                <w:sz w:val="24"/>
                <w:szCs w:val="24"/>
              </w:rPr>
              <w:t>krajské</w:t>
            </w:r>
          </w:p>
        </w:tc>
        <w:tc>
          <w:tcPr>
            <w:tcW w:w="2371" w:type="dxa"/>
          </w:tcPr>
          <w:p w:rsidR="00771435" w:rsidRPr="00BA6810" w:rsidRDefault="00771435" w:rsidP="00771435">
            <w:pPr>
              <w:rPr>
                <w:rFonts w:asciiTheme="minorHAnsi" w:hAnsiTheme="minorHAnsi" w:cstheme="minorHAnsi"/>
                <w:b/>
                <w:color w:val="FF0000"/>
                <w:sz w:val="24"/>
                <w:szCs w:val="24"/>
              </w:rPr>
            </w:pPr>
            <w:r w:rsidRPr="00BA6810">
              <w:rPr>
                <w:rFonts w:asciiTheme="minorHAnsi" w:hAnsiTheme="minorHAnsi" w:cstheme="minorHAnsi"/>
                <w:b/>
                <w:color w:val="FF0000"/>
                <w:sz w:val="24"/>
                <w:szCs w:val="24"/>
              </w:rPr>
              <w:t>1. – 2. / Z9</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Ema Vlková</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Anglický jazyk</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2. / VG II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Jaroslav Krym</w:t>
            </w:r>
          </w:p>
        </w:tc>
      </w:tr>
      <w:tr w:rsidR="00771435" w:rsidRPr="00BA6810" w:rsidTr="00771435">
        <w:trPr>
          <w:trHeight w:val="39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5. / VG II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Vít Holler</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3. / G</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Štěpán Hrdý</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krajské</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4. / VG II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Jaroslav Krym</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Český jazyk</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krajské</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6. / II.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Amálie Kracíková</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Dějepis</w:t>
            </w:r>
          </w:p>
        </w:tc>
        <w:tc>
          <w:tcPr>
            <w:tcW w:w="2369" w:type="dxa"/>
          </w:tcPr>
          <w:p w:rsidR="00771435" w:rsidRPr="00BA6810" w:rsidRDefault="00771435" w:rsidP="00771435">
            <w:pPr>
              <w:rPr>
                <w:rFonts w:asciiTheme="minorHAnsi" w:hAnsiTheme="minorHAnsi" w:cstheme="minorHAnsi"/>
                <w:b/>
                <w:color w:val="FF0000"/>
                <w:sz w:val="24"/>
                <w:szCs w:val="24"/>
              </w:rPr>
            </w:pPr>
            <w:r w:rsidRPr="00BA6810">
              <w:rPr>
                <w:rFonts w:asciiTheme="minorHAnsi" w:hAnsiTheme="minorHAnsi" w:cstheme="minorHAnsi"/>
                <w:b/>
                <w:color w:val="FF0000"/>
                <w:sz w:val="24"/>
                <w:szCs w:val="24"/>
              </w:rPr>
              <w:t>krajské</w:t>
            </w:r>
          </w:p>
        </w:tc>
        <w:tc>
          <w:tcPr>
            <w:tcW w:w="2371" w:type="dxa"/>
          </w:tcPr>
          <w:p w:rsidR="00771435" w:rsidRPr="00BA6810" w:rsidRDefault="00771435" w:rsidP="00771435">
            <w:pPr>
              <w:rPr>
                <w:rFonts w:asciiTheme="minorHAnsi" w:hAnsiTheme="minorHAnsi" w:cstheme="minorHAnsi"/>
                <w:b/>
                <w:color w:val="FF0000"/>
                <w:sz w:val="24"/>
                <w:szCs w:val="24"/>
              </w:rPr>
            </w:pPr>
            <w:r w:rsidRPr="00BA6810">
              <w:rPr>
                <w:rFonts w:asciiTheme="minorHAnsi" w:hAnsiTheme="minorHAnsi" w:cstheme="minorHAnsi"/>
                <w:b/>
                <w:color w:val="FF0000"/>
                <w:sz w:val="24"/>
                <w:szCs w:val="24"/>
              </w:rPr>
              <w:t>1. / 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Josef Doskočil</w:t>
            </w:r>
          </w:p>
        </w:tc>
      </w:tr>
      <w:tr w:rsidR="00771435" w:rsidRPr="00BA6810" w:rsidTr="00771435">
        <w:trPr>
          <w:trHeight w:val="39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ústřední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25. / 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Josef Doskočil</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1. / II.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Václav Valenta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krajské</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8. / II.</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Václav Valenta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Německý jazyk</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1. / SŠ</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Maxim Svoboda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krajské</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4. / SŠ</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Maxim Svoboda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Fyzika</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okresní</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1. / F</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Ondřej Sýkora</w:t>
            </w:r>
          </w:p>
        </w:tc>
      </w:tr>
      <w:tr w:rsidR="00771435" w:rsidRPr="00BA6810" w:rsidTr="00771435">
        <w:trPr>
          <w:trHeight w:val="393"/>
        </w:trPr>
        <w:tc>
          <w:tcPr>
            <w:tcW w:w="2369" w:type="dxa"/>
          </w:tcPr>
          <w:p w:rsidR="00771435" w:rsidRPr="00BA6810" w:rsidRDefault="00771435" w:rsidP="00771435">
            <w:pPr>
              <w:rPr>
                <w:rFonts w:asciiTheme="minorHAnsi" w:hAnsiTheme="minorHAnsi" w:cstheme="minorHAnsi"/>
                <w:sz w:val="24"/>
                <w:szCs w:val="24"/>
              </w:rPr>
            </w:pPr>
          </w:p>
        </w:tc>
        <w:tc>
          <w:tcPr>
            <w:tcW w:w="2369" w:type="dxa"/>
          </w:tcPr>
          <w:p w:rsidR="00771435" w:rsidRPr="00BA6810" w:rsidRDefault="00771435" w:rsidP="00771435">
            <w:pPr>
              <w:rPr>
                <w:rFonts w:asciiTheme="minorHAnsi" w:hAnsiTheme="minorHAnsi" w:cstheme="minorHAnsi"/>
                <w:b/>
                <w:color w:val="FF0000"/>
                <w:sz w:val="24"/>
                <w:szCs w:val="24"/>
              </w:rPr>
            </w:pPr>
            <w:r w:rsidRPr="00BA6810">
              <w:rPr>
                <w:rFonts w:asciiTheme="minorHAnsi" w:hAnsiTheme="minorHAnsi" w:cstheme="minorHAnsi"/>
                <w:b/>
                <w:color w:val="FF0000"/>
                <w:sz w:val="24"/>
                <w:szCs w:val="24"/>
              </w:rPr>
              <w:t>krajské</w:t>
            </w:r>
          </w:p>
        </w:tc>
        <w:tc>
          <w:tcPr>
            <w:tcW w:w="2371" w:type="dxa"/>
          </w:tcPr>
          <w:p w:rsidR="00771435" w:rsidRPr="00BA6810" w:rsidRDefault="00771435" w:rsidP="00771435">
            <w:pPr>
              <w:rPr>
                <w:rFonts w:asciiTheme="minorHAnsi" w:hAnsiTheme="minorHAnsi" w:cstheme="minorHAnsi"/>
                <w:b/>
                <w:color w:val="FF0000"/>
                <w:sz w:val="24"/>
                <w:szCs w:val="24"/>
              </w:rPr>
            </w:pPr>
            <w:r w:rsidRPr="00BA6810">
              <w:rPr>
                <w:rFonts w:asciiTheme="minorHAnsi" w:hAnsiTheme="minorHAnsi" w:cstheme="minorHAnsi"/>
                <w:b/>
                <w:color w:val="FF0000"/>
                <w:sz w:val="24"/>
                <w:szCs w:val="24"/>
              </w:rPr>
              <w:t>1. / C</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Dominik Kaňka</w:t>
            </w:r>
          </w:p>
        </w:tc>
      </w:tr>
      <w:tr w:rsidR="00771435" w:rsidRPr="00BA6810" w:rsidTr="00771435">
        <w:trPr>
          <w:trHeight w:val="373"/>
        </w:trPr>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Chemie</w:t>
            </w:r>
          </w:p>
        </w:tc>
        <w:tc>
          <w:tcPr>
            <w:tcW w:w="2369"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krajské</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12. / C</w:t>
            </w:r>
          </w:p>
        </w:tc>
        <w:tc>
          <w:tcPr>
            <w:tcW w:w="2371" w:type="dxa"/>
          </w:tcPr>
          <w:p w:rsidR="00771435" w:rsidRPr="00BA6810" w:rsidRDefault="00771435" w:rsidP="00771435">
            <w:pPr>
              <w:rPr>
                <w:rFonts w:asciiTheme="minorHAnsi" w:hAnsiTheme="minorHAnsi" w:cstheme="minorHAnsi"/>
                <w:sz w:val="24"/>
                <w:szCs w:val="24"/>
              </w:rPr>
            </w:pPr>
            <w:r w:rsidRPr="00BA6810">
              <w:rPr>
                <w:rFonts w:asciiTheme="minorHAnsi" w:hAnsiTheme="minorHAnsi" w:cstheme="minorHAnsi"/>
                <w:sz w:val="24"/>
                <w:szCs w:val="24"/>
              </w:rPr>
              <w:t>Jan Hajský</w:t>
            </w:r>
          </w:p>
        </w:tc>
      </w:tr>
    </w:tbl>
    <w:p w:rsidR="00771435" w:rsidRPr="007B7729" w:rsidRDefault="00771435" w:rsidP="00771435">
      <w:pPr>
        <w:pStyle w:val="Normlnweb"/>
      </w:pPr>
      <w:r w:rsidRPr="007B7729">
        <w:rPr>
          <w:noProof/>
        </w:rPr>
        <w:lastRenderedPageBreak/>
        <w:drawing>
          <wp:inline distT="0" distB="0" distL="0" distR="0" wp14:anchorId="5531D208" wp14:editId="73536FEB">
            <wp:extent cx="3146810" cy="2009140"/>
            <wp:effectExtent l="0" t="0" r="0" b="0"/>
            <wp:docPr id="13" name="obrázek 2" descr="C:\Users\chlumsky\AppData\Local\Packages\Microsoft.Windows.Photos_8wekyb3d8bbwe\TempState\ShareServiceTempFolder\Snímek obrazovky 2024-10-04 131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AppData\Local\Packages\Microsoft.Windows.Photos_8wekyb3d8bbwe\TempState\ShareServiceTempFolder\Snímek obrazovky 2024-10-04 131359.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21207" cy="2056640"/>
                    </a:xfrm>
                    <a:prstGeom prst="rect">
                      <a:avLst/>
                    </a:prstGeom>
                    <a:noFill/>
                    <a:ln>
                      <a:noFill/>
                    </a:ln>
                  </pic:spPr>
                </pic:pic>
              </a:graphicData>
            </a:graphic>
          </wp:inline>
        </w:drawing>
      </w:r>
    </w:p>
    <w:p w:rsidR="00771435" w:rsidRDefault="00771435" w:rsidP="00771435">
      <w:pPr>
        <w:jc w:val="left"/>
        <w:rPr>
          <w:snapToGrid w:val="0"/>
          <w:color w:val="000000"/>
          <w:w w:val="0"/>
          <w:sz w:val="0"/>
          <w:szCs w:val="0"/>
          <w:u w:color="000000"/>
          <w:bdr w:val="none" w:sz="0" w:space="0" w:color="000000"/>
          <w:shd w:val="clear" w:color="000000" w:fill="000000"/>
          <w:lang w:val="x-none" w:eastAsia="x-none" w:bidi="x-none"/>
        </w:rPr>
      </w:pPr>
      <w:r>
        <w:rPr>
          <w:rFonts w:asciiTheme="minorHAnsi" w:hAnsiTheme="minorHAnsi" w:cstheme="minorHAnsi"/>
          <w:noProof/>
          <w:sz w:val="24"/>
          <w:szCs w:val="24"/>
        </w:rPr>
        <w:t xml:space="preserve">         </w:t>
      </w: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rPr>
          <w:snapToGrid w:val="0"/>
          <w:color w:val="000000"/>
          <w:w w:val="0"/>
          <w:sz w:val="0"/>
          <w:szCs w:val="0"/>
          <w:u w:color="000000"/>
          <w:bdr w:val="none" w:sz="0" w:space="0" w:color="000000"/>
          <w:shd w:val="clear" w:color="000000" w:fill="000000"/>
          <w:lang w:val="x-none" w:eastAsia="x-none" w:bidi="x-none"/>
        </w:rPr>
      </w:pPr>
    </w:p>
    <w:p w:rsidR="00771435" w:rsidRDefault="00771435" w:rsidP="00771435">
      <w:pPr>
        <w:shd w:val="clear" w:color="auto" w:fill="FFFFFF" w:themeFill="background1"/>
        <w:spacing w:after="480"/>
        <w:jc w:val="left"/>
        <w:rPr>
          <w:rFonts w:asciiTheme="minorHAnsi" w:hAnsiTheme="minorHAnsi" w:cstheme="minorHAnsi"/>
          <w:sz w:val="24"/>
          <w:szCs w:val="24"/>
        </w:rPr>
      </w:pPr>
      <w:r w:rsidRPr="005305F6">
        <w:rPr>
          <w:rFonts w:asciiTheme="minorHAnsi" w:hAnsiTheme="minorHAnsi" w:cstheme="minorHAnsi"/>
          <w:b/>
          <w:color w:val="0070C0"/>
          <w:sz w:val="24"/>
          <w:szCs w:val="24"/>
          <w:highlight w:val="white"/>
        </w:rPr>
        <w:t xml:space="preserve">                                                  </w:t>
      </w:r>
      <w:r>
        <w:rPr>
          <w:rFonts w:asciiTheme="minorHAnsi" w:hAnsiTheme="minorHAnsi" w:cstheme="minorHAnsi"/>
          <w:b/>
          <w:color w:val="0070C0"/>
          <w:sz w:val="24"/>
          <w:szCs w:val="24"/>
          <w:highlight w:val="white"/>
          <w:u w:val="single"/>
        </w:rPr>
        <w:t>Soutěž „Kraj pro bezpečný internet</w:t>
      </w:r>
      <w:r>
        <w:rPr>
          <w:rFonts w:asciiTheme="minorHAnsi" w:hAnsiTheme="minorHAnsi" w:cstheme="minorHAnsi"/>
          <w:b/>
          <w:color w:val="0070C0"/>
          <w:sz w:val="24"/>
          <w:szCs w:val="24"/>
          <w:u w:val="single"/>
        </w:rPr>
        <w:t>“</w:t>
      </w:r>
    </w:p>
    <w:p w:rsidR="00771435" w:rsidRPr="00B44770" w:rsidRDefault="00771435" w:rsidP="00771435">
      <w:pPr>
        <w:shd w:val="clear" w:color="auto" w:fill="FFFFFF" w:themeFill="background1"/>
        <w:spacing w:after="480"/>
        <w:jc w:val="left"/>
        <w:rPr>
          <w:rFonts w:asciiTheme="minorHAnsi" w:hAnsiTheme="minorHAnsi" w:cstheme="minorHAnsi"/>
          <w:sz w:val="24"/>
          <w:szCs w:val="24"/>
        </w:rPr>
      </w:pPr>
      <w:r w:rsidRPr="00B44770">
        <w:rPr>
          <w:rFonts w:asciiTheme="minorHAnsi" w:hAnsiTheme="minorHAnsi" w:cstheme="minorHAnsi"/>
          <w:sz w:val="24"/>
          <w:szCs w:val="24"/>
        </w:rPr>
        <w:t>Hlavním cílem projektu Kraje pro bezpečný internet (KPBI) je minimalizovat rizika spojená s užíváním informačních a komunikačních technologií. Cílovou skupinou jsou zejména žáci základních a středních škol.</w:t>
      </w:r>
      <w:r>
        <w:rPr>
          <w:rFonts w:asciiTheme="minorHAnsi" w:hAnsiTheme="minorHAnsi" w:cstheme="minorHAnsi"/>
          <w:sz w:val="24"/>
          <w:szCs w:val="24"/>
        </w:rPr>
        <w:t xml:space="preserve"> </w:t>
      </w:r>
      <w:r w:rsidRPr="00B44770">
        <w:rPr>
          <w:rFonts w:asciiTheme="minorHAnsi" w:hAnsiTheme="minorHAnsi" w:cstheme="minorHAnsi"/>
          <w:sz w:val="24"/>
          <w:szCs w:val="24"/>
        </w:rPr>
        <w:t xml:space="preserve">Pro každou věkovou a profesní skupinu se na stránce www.kpbi.cz nacházejí obsáhlé e </w:t>
      </w:r>
      <w:r>
        <w:rPr>
          <w:rFonts w:asciiTheme="minorHAnsi" w:hAnsiTheme="minorHAnsi" w:cstheme="minorHAnsi"/>
          <w:sz w:val="24"/>
          <w:szCs w:val="24"/>
        </w:rPr>
        <w:t>-</w:t>
      </w:r>
      <w:r w:rsidRPr="00B44770">
        <w:rPr>
          <w:rFonts w:asciiTheme="minorHAnsi" w:hAnsiTheme="minorHAnsi" w:cstheme="minorHAnsi"/>
          <w:sz w:val="24"/>
          <w:szCs w:val="24"/>
        </w:rPr>
        <w:t xml:space="preserve"> learningové kurzy, pracovní listy a videa, která krátce, ale efektivně popisují nástrahy na internetu a vysvětlují, jak se jim vyvarovat. Tematicky se zaměřují nejen na kyberšikanu, pornografii, kvalitu přístupových hesel či fake news, ale vysvětlují i moderní fenomény, které nejsou primárně špatné, ale mohou mít na uživatele negativní vliv – například influenceři či kryptoměny. Kurzy jsou na internetových stránkách projektů KPBI k dispozici po celý rok a každý zájemce si je může projít. Pro žáky a studenty jsou navíc každý rok připravené dva kvízy, ve kterých zúročí nabyté znalosti bezpečnosti na internetu.</w:t>
      </w:r>
      <w:r>
        <w:rPr>
          <w:rFonts w:asciiTheme="minorHAnsi" w:hAnsiTheme="minorHAnsi" w:cstheme="minorHAnsi"/>
          <w:sz w:val="24"/>
          <w:szCs w:val="24"/>
        </w:rPr>
        <w:t xml:space="preserve"> </w:t>
      </w:r>
      <w:r w:rsidRPr="00B44770">
        <w:rPr>
          <w:rFonts w:asciiTheme="minorHAnsi" w:hAnsiTheme="minorHAnsi" w:cstheme="minorHAnsi"/>
          <w:sz w:val="24"/>
          <w:szCs w:val="24"/>
        </w:rPr>
        <w:t>Vylosovaní výherci a zástupci nejlepších škol si ve středu 29. 5. 2023 odpoledne v budově krajského úřadu převzali ceny. Ze škol si nejlépe vedli žáci Střední školy vizuální tvorby, s.r.o. v Hradci Králové a hned druhé místo a finanční prémii 14 000 Kč získali studenti Lepařova gymnázia v Jičíně. Zároveň byl z naší školy vylosován a odměněn student Jan Šimek.</w:t>
      </w:r>
      <w:r>
        <w:rPr>
          <w:rFonts w:asciiTheme="minorHAnsi" w:hAnsiTheme="minorHAnsi" w:cstheme="minorHAnsi"/>
          <w:sz w:val="24"/>
          <w:szCs w:val="24"/>
        </w:rPr>
        <w:t xml:space="preserve"> </w:t>
      </w:r>
      <w:r w:rsidRPr="00B44770">
        <w:rPr>
          <w:rFonts w:asciiTheme="minorHAnsi" w:hAnsiTheme="minorHAnsi" w:cstheme="minorHAnsi"/>
          <w:sz w:val="24"/>
          <w:szCs w:val="24"/>
        </w:rPr>
        <w:t>V nadstavbové soutěži „Kvíz plus“ naši studenti získali z pěti oceněných čtyři místa a byli oceněni hodnotnými cenami.</w:t>
      </w:r>
      <w:r>
        <w:rPr>
          <w:rFonts w:asciiTheme="minorHAnsi" w:hAnsiTheme="minorHAnsi" w:cstheme="minorHAnsi"/>
          <w:sz w:val="24"/>
          <w:szCs w:val="24"/>
        </w:rPr>
        <w:t xml:space="preserve">                                                                                                           </w:t>
      </w:r>
      <w:r w:rsidRPr="00686326">
        <w:rPr>
          <w:rFonts w:asciiTheme="minorHAnsi" w:hAnsiTheme="minorHAnsi" w:cstheme="minorHAnsi"/>
          <w:b/>
          <w:sz w:val="24"/>
          <w:szCs w:val="24"/>
        </w:rPr>
        <w:t xml:space="preserve">Výsledky </w:t>
      </w:r>
      <w:r>
        <w:rPr>
          <w:rFonts w:asciiTheme="minorHAnsi" w:hAnsiTheme="minorHAnsi" w:cstheme="minorHAnsi"/>
          <w:b/>
          <w:sz w:val="24"/>
          <w:szCs w:val="24"/>
        </w:rPr>
        <w:t xml:space="preserve">krajského finále </w:t>
      </w:r>
      <w:r w:rsidRPr="00686326">
        <w:rPr>
          <w:rFonts w:asciiTheme="minorHAnsi" w:hAnsiTheme="minorHAnsi" w:cstheme="minorHAnsi"/>
          <w:b/>
          <w:sz w:val="24"/>
          <w:szCs w:val="24"/>
        </w:rPr>
        <w:t xml:space="preserve">soutěže v roce 2024: </w:t>
      </w:r>
      <w:r>
        <w:rPr>
          <w:rFonts w:asciiTheme="minorHAnsi" w:hAnsiTheme="minorHAnsi" w:cstheme="minorHAnsi"/>
          <w:b/>
          <w:sz w:val="24"/>
          <w:szCs w:val="24"/>
        </w:rPr>
        <w:t xml:space="preserve">                                                                              </w:t>
      </w:r>
      <w:r w:rsidRPr="007A397E">
        <w:rPr>
          <w:rFonts w:asciiTheme="minorHAnsi" w:hAnsiTheme="minorHAnsi" w:cstheme="minorHAnsi"/>
          <w:sz w:val="24"/>
          <w:szCs w:val="24"/>
        </w:rPr>
        <w:t>1. Hrdý</w:t>
      </w:r>
      <w:r w:rsidRPr="00B44770">
        <w:rPr>
          <w:rFonts w:asciiTheme="minorHAnsi" w:hAnsiTheme="minorHAnsi" w:cstheme="minorHAnsi"/>
          <w:sz w:val="24"/>
          <w:szCs w:val="24"/>
        </w:rPr>
        <w:t xml:space="preserve"> </w:t>
      </w:r>
      <w:proofErr w:type="gramStart"/>
      <w:r w:rsidRPr="00B44770">
        <w:rPr>
          <w:rFonts w:asciiTheme="minorHAnsi" w:hAnsiTheme="minorHAnsi" w:cstheme="minorHAnsi"/>
          <w:sz w:val="24"/>
          <w:szCs w:val="24"/>
        </w:rPr>
        <w:t>Štěpán</w:t>
      </w:r>
      <w:r w:rsidR="00F3711E">
        <w:rPr>
          <w:rFonts w:asciiTheme="minorHAnsi" w:hAnsiTheme="minorHAnsi" w:cstheme="minorHAnsi"/>
          <w:sz w:val="24"/>
          <w:szCs w:val="24"/>
        </w:rPr>
        <w:t xml:space="preserve">       </w:t>
      </w:r>
      <w:r w:rsidRPr="00B44770">
        <w:rPr>
          <w:rFonts w:asciiTheme="minorHAnsi" w:hAnsiTheme="minorHAnsi" w:cstheme="minorHAnsi"/>
          <w:sz w:val="24"/>
          <w:szCs w:val="24"/>
        </w:rPr>
        <w:t>4.C</w:t>
      </w:r>
      <w:r w:rsidR="00F3711E">
        <w:rPr>
          <w:rFonts w:asciiTheme="minorHAnsi" w:hAnsiTheme="minorHAnsi" w:cstheme="minorHAnsi"/>
          <w:sz w:val="24"/>
          <w:szCs w:val="24"/>
        </w:rPr>
        <w:t xml:space="preserve">             </w:t>
      </w:r>
      <w:r>
        <w:rPr>
          <w:rFonts w:asciiTheme="minorHAnsi" w:hAnsiTheme="minorHAnsi" w:cstheme="minorHAnsi"/>
          <w:sz w:val="24"/>
          <w:szCs w:val="24"/>
        </w:rPr>
        <w:t>Lepařovo</w:t>
      </w:r>
      <w:proofErr w:type="gramEnd"/>
      <w:r>
        <w:rPr>
          <w:rFonts w:asciiTheme="minorHAnsi" w:hAnsiTheme="minorHAnsi" w:cstheme="minorHAnsi"/>
          <w:sz w:val="24"/>
          <w:szCs w:val="24"/>
        </w:rPr>
        <w:t xml:space="preserve">  gymnázium Jičín                                                                                                                                                       2. </w:t>
      </w:r>
      <w:r w:rsidRPr="00B44770">
        <w:rPr>
          <w:rFonts w:asciiTheme="minorHAnsi" w:hAnsiTheme="minorHAnsi" w:cstheme="minorHAnsi"/>
          <w:sz w:val="24"/>
          <w:szCs w:val="24"/>
        </w:rPr>
        <w:t xml:space="preserve">Hrdý </w:t>
      </w:r>
      <w:proofErr w:type="gramStart"/>
      <w:r w:rsidRPr="00B44770">
        <w:rPr>
          <w:rFonts w:asciiTheme="minorHAnsi" w:hAnsiTheme="minorHAnsi" w:cstheme="minorHAnsi"/>
          <w:sz w:val="24"/>
          <w:szCs w:val="24"/>
        </w:rPr>
        <w:t xml:space="preserve">Matěj </w:t>
      </w:r>
      <w:r>
        <w:rPr>
          <w:rFonts w:asciiTheme="minorHAnsi" w:hAnsiTheme="minorHAnsi" w:cstheme="minorHAnsi"/>
          <w:sz w:val="24"/>
          <w:szCs w:val="24"/>
        </w:rPr>
        <w:t xml:space="preserve">         </w:t>
      </w:r>
      <w:r w:rsidRPr="00B44770">
        <w:rPr>
          <w:rFonts w:asciiTheme="minorHAnsi" w:hAnsiTheme="minorHAnsi" w:cstheme="minorHAnsi"/>
          <w:sz w:val="24"/>
          <w:szCs w:val="24"/>
        </w:rPr>
        <w:t>4.C</w:t>
      </w:r>
      <w:r>
        <w:rPr>
          <w:rFonts w:asciiTheme="minorHAnsi" w:hAnsiTheme="minorHAnsi" w:cstheme="minorHAnsi"/>
          <w:sz w:val="24"/>
          <w:szCs w:val="24"/>
        </w:rPr>
        <w:t xml:space="preserve">            </w:t>
      </w:r>
      <w:r w:rsidR="00F3711E">
        <w:rPr>
          <w:rFonts w:asciiTheme="minorHAnsi" w:hAnsiTheme="minorHAnsi" w:cstheme="minorHAnsi"/>
          <w:sz w:val="24"/>
          <w:szCs w:val="24"/>
        </w:rPr>
        <w:t xml:space="preserve"> </w:t>
      </w:r>
      <w:r>
        <w:rPr>
          <w:rFonts w:asciiTheme="minorHAnsi" w:hAnsiTheme="minorHAnsi" w:cstheme="minorHAnsi"/>
          <w:sz w:val="24"/>
          <w:szCs w:val="24"/>
        </w:rPr>
        <w:t>Lepařovo</w:t>
      </w:r>
      <w:proofErr w:type="gramEnd"/>
      <w:r>
        <w:rPr>
          <w:rFonts w:asciiTheme="minorHAnsi" w:hAnsiTheme="minorHAnsi" w:cstheme="minorHAnsi"/>
          <w:sz w:val="24"/>
          <w:szCs w:val="24"/>
        </w:rPr>
        <w:t xml:space="preserve"> gymnázium Jičín                                                                                                                                                         3. </w:t>
      </w:r>
      <w:r w:rsidRPr="00B44770">
        <w:rPr>
          <w:rFonts w:asciiTheme="minorHAnsi" w:hAnsiTheme="minorHAnsi" w:cstheme="minorHAnsi"/>
          <w:sz w:val="24"/>
          <w:szCs w:val="24"/>
        </w:rPr>
        <w:t xml:space="preserve">Křikava </w:t>
      </w:r>
      <w:proofErr w:type="gramStart"/>
      <w:r w:rsidRPr="00B44770">
        <w:rPr>
          <w:rFonts w:asciiTheme="minorHAnsi" w:hAnsiTheme="minorHAnsi" w:cstheme="minorHAnsi"/>
          <w:sz w:val="24"/>
          <w:szCs w:val="24"/>
        </w:rPr>
        <w:t>Nicolas</w:t>
      </w:r>
      <w:r>
        <w:rPr>
          <w:rFonts w:asciiTheme="minorHAnsi" w:hAnsiTheme="minorHAnsi" w:cstheme="minorHAnsi"/>
          <w:sz w:val="24"/>
          <w:szCs w:val="24"/>
        </w:rPr>
        <w:t xml:space="preserve">  </w:t>
      </w:r>
      <w:r w:rsidRPr="00B44770">
        <w:rPr>
          <w:rFonts w:asciiTheme="minorHAnsi" w:hAnsiTheme="minorHAnsi" w:cstheme="minorHAnsi"/>
          <w:sz w:val="24"/>
          <w:szCs w:val="24"/>
        </w:rPr>
        <w:t xml:space="preserve"> 4.C</w:t>
      </w:r>
      <w:r>
        <w:rPr>
          <w:rFonts w:asciiTheme="minorHAnsi" w:hAnsiTheme="minorHAnsi" w:cstheme="minorHAnsi"/>
          <w:sz w:val="24"/>
          <w:szCs w:val="24"/>
        </w:rPr>
        <w:t xml:space="preserve">         </w:t>
      </w:r>
      <w:r w:rsidR="00F3711E">
        <w:rPr>
          <w:rFonts w:asciiTheme="minorHAnsi" w:hAnsiTheme="minorHAnsi" w:cstheme="minorHAnsi"/>
          <w:sz w:val="24"/>
          <w:szCs w:val="24"/>
        </w:rPr>
        <w:t xml:space="preserve"> </w:t>
      </w:r>
      <w:r>
        <w:rPr>
          <w:rFonts w:asciiTheme="minorHAnsi" w:hAnsiTheme="minorHAnsi" w:cstheme="minorHAnsi"/>
          <w:sz w:val="24"/>
          <w:szCs w:val="24"/>
        </w:rPr>
        <w:t xml:space="preserve">   Lepařovo</w:t>
      </w:r>
      <w:proofErr w:type="gramEnd"/>
      <w:r>
        <w:rPr>
          <w:rFonts w:asciiTheme="minorHAnsi" w:hAnsiTheme="minorHAnsi" w:cstheme="minorHAnsi"/>
          <w:sz w:val="24"/>
          <w:szCs w:val="24"/>
        </w:rPr>
        <w:t xml:space="preserve"> gymnázium Jičín                                                                                                                                                    4. </w:t>
      </w:r>
      <w:r w:rsidRPr="00B44770">
        <w:rPr>
          <w:rFonts w:asciiTheme="minorHAnsi" w:hAnsiTheme="minorHAnsi" w:cstheme="minorHAnsi"/>
          <w:sz w:val="24"/>
          <w:szCs w:val="24"/>
        </w:rPr>
        <w:t xml:space="preserve">Gollová </w:t>
      </w:r>
      <w:proofErr w:type="gramStart"/>
      <w:r w:rsidRPr="00B44770">
        <w:rPr>
          <w:rFonts w:asciiTheme="minorHAnsi" w:hAnsiTheme="minorHAnsi" w:cstheme="minorHAnsi"/>
          <w:sz w:val="24"/>
          <w:szCs w:val="24"/>
        </w:rPr>
        <w:t xml:space="preserve">Eliška </w:t>
      </w:r>
      <w:r>
        <w:rPr>
          <w:rFonts w:asciiTheme="minorHAnsi" w:hAnsiTheme="minorHAnsi" w:cstheme="minorHAnsi"/>
          <w:sz w:val="24"/>
          <w:szCs w:val="24"/>
        </w:rPr>
        <w:t xml:space="preserve">    </w:t>
      </w:r>
      <w:r w:rsidRPr="00B44770">
        <w:rPr>
          <w:rFonts w:asciiTheme="minorHAnsi" w:hAnsiTheme="minorHAnsi" w:cstheme="minorHAnsi"/>
          <w:sz w:val="24"/>
          <w:szCs w:val="24"/>
        </w:rPr>
        <w:t>1.A</w:t>
      </w:r>
      <w:r>
        <w:rPr>
          <w:rFonts w:asciiTheme="minorHAnsi" w:hAnsiTheme="minorHAnsi" w:cstheme="minorHAnsi"/>
          <w:sz w:val="24"/>
          <w:szCs w:val="24"/>
        </w:rPr>
        <w:t xml:space="preserve">          </w:t>
      </w:r>
      <w:r w:rsidR="00F3711E">
        <w:rPr>
          <w:rFonts w:asciiTheme="minorHAnsi" w:hAnsiTheme="minorHAnsi" w:cstheme="minorHAnsi"/>
          <w:sz w:val="24"/>
          <w:szCs w:val="24"/>
        </w:rPr>
        <w:t xml:space="preserve"> </w:t>
      </w:r>
      <w:r>
        <w:rPr>
          <w:rFonts w:asciiTheme="minorHAnsi" w:hAnsiTheme="minorHAnsi" w:cstheme="minorHAnsi"/>
          <w:sz w:val="24"/>
          <w:szCs w:val="24"/>
        </w:rPr>
        <w:t xml:space="preserve">  Lepařovo</w:t>
      </w:r>
      <w:proofErr w:type="gramEnd"/>
      <w:r>
        <w:rPr>
          <w:rFonts w:asciiTheme="minorHAnsi" w:hAnsiTheme="minorHAnsi" w:cstheme="minorHAnsi"/>
          <w:sz w:val="24"/>
          <w:szCs w:val="24"/>
        </w:rPr>
        <w:t xml:space="preserve"> gymnázium Jičín</w:t>
      </w:r>
    </w:p>
    <w:p w:rsidR="00771435" w:rsidRPr="008403B8" w:rsidRDefault="00771435" w:rsidP="00771435">
      <w:pPr>
        <w:rPr>
          <w:rFonts w:asciiTheme="minorHAnsi" w:hAnsiTheme="minorHAnsi" w:cstheme="minorHAnsi"/>
          <w:color w:val="000000" w:themeColor="text1"/>
          <w:sz w:val="28"/>
          <w:szCs w:val="28"/>
        </w:rPr>
      </w:pPr>
      <w:r>
        <w:rPr>
          <w:rFonts w:asciiTheme="minorHAnsi" w:hAnsiTheme="minorHAnsi" w:cstheme="minorHAnsi"/>
          <w:b/>
          <w:sz w:val="28"/>
          <w:szCs w:val="28"/>
          <w:u w:val="single"/>
        </w:rPr>
        <w:t>K</w:t>
      </w:r>
      <w:r w:rsidRPr="008403B8">
        <w:rPr>
          <w:rFonts w:asciiTheme="minorHAnsi" w:hAnsiTheme="minorHAnsi" w:cstheme="minorHAnsi"/>
          <w:b/>
          <w:sz w:val="28"/>
          <w:szCs w:val="28"/>
          <w:u w:val="single"/>
        </w:rPr>
        <w:t>ulturní aktivity</w:t>
      </w:r>
    </w:p>
    <w:p w:rsidR="00771435" w:rsidRDefault="00771435" w:rsidP="00771435">
      <w:pPr>
        <w:jc w:val="both"/>
        <w:rPr>
          <w:rFonts w:asciiTheme="minorHAnsi" w:hAnsiTheme="minorHAnsi" w:cstheme="minorHAnsi"/>
          <w:sz w:val="24"/>
          <w:szCs w:val="24"/>
        </w:rPr>
      </w:pPr>
    </w:p>
    <w:p w:rsidR="00771435" w:rsidRDefault="00771435" w:rsidP="00771435">
      <w:pPr>
        <w:jc w:val="both"/>
        <w:rPr>
          <w:szCs w:val="24"/>
        </w:rPr>
      </w:pPr>
      <w:r w:rsidRPr="001E336D">
        <w:rPr>
          <w:rFonts w:asciiTheme="minorHAnsi" w:hAnsiTheme="minorHAnsi" w:cstheme="minorHAnsi"/>
          <w:sz w:val="24"/>
          <w:szCs w:val="24"/>
        </w:rPr>
        <w:t>Ve školním roce 202</w:t>
      </w:r>
      <w:r>
        <w:rPr>
          <w:rFonts w:asciiTheme="minorHAnsi" w:hAnsiTheme="minorHAnsi" w:cstheme="minorHAnsi"/>
          <w:sz w:val="24"/>
          <w:szCs w:val="24"/>
        </w:rPr>
        <w:t>3</w:t>
      </w:r>
      <w:r w:rsidRPr="001E336D">
        <w:rPr>
          <w:rFonts w:asciiTheme="minorHAnsi" w:hAnsiTheme="minorHAnsi" w:cstheme="minorHAnsi"/>
          <w:sz w:val="24"/>
          <w:szCs w:val="24"/>
        </w:rPr>
        <w:t>/2</w:t>
      </w:r>
      <w:r>
        <w:rPr>
          <w:rFonts w:asciiTheme="minorHAnsi" w:hAnsiTheme="minorHAnsi" w:cstheme="minorHAnsi"/>
          <w:sz w:val="24"/>
          <w:szCs w:val="24"/>
        </w:rPr>
        <w:t>4</w:t>
      </w:r>
      <w:r w:rsidRPr="001E336D">
        <w:rPr>
          <w:rFonts w:asciiTheme="minorHAnsi" w:hAnsiTheme="minorHAnsi" w:cstheme="minorHAnsi"/>
          <w:sz w:val="24"/>
          <w:szCs w:val="24"/>
        </w:rPr>
        <w:t xml:space="preserve"> měli studenti příležitost navštívit </w:t>
      </w:r>
      <w:r>
        <w:rPr>
          <w:rFonts w:asciiTheme="minorHAnsi" w:hAnsiTheme="minorHAnsi" w:cstheme="minorHAnsi"/>
          <w:sz w:val="24"/>
          <w:szCs w:val="24"/>
        </w:rPr>
        <w:t>řadu</w:t>
      </w:r>
      <w:r w:rsidRPr="001E336D">
        <w:rPr>
          <w:rFonts w:asciiTheme="minorHAnsi" w:hAnsiTheme="minorHAnsi" w:cstheme="minorHAnsi"/>
          <w:sz w:val="24"/>
          <w:szCs w:val="24"/>
        </w:rPr>
        <w:t xml:space="preserve"> kulturních akcí, doplňujících výuku českého jazyka</w:t>
      </w:r>
      <w:r>
        <w:rPr>
          <w:rFonts w:asciiTheme="minorHAnsi" w:hAnsiTheme="minorHAnsi" w:cstheme="minorHAnsi"/>
          <w:sz w:val="24"/>
          <w:szCs w:val="24"/>
        </w:rPr>
        <w:t>, dějepisu i výtvarné výchovy</w:t>
      </w:r>
      <w:r w:rsidRPr="001E336D">
        <w:rPr>
          <w:rFonts w:asciiTheme="minorHAnsi" w:hAnsiTheme="minorHAnsi" w:cstheme="minorHAnsi"/>
          <w:sz w:val="24"/>
          <w:szCs w:val="24"/>
        </w:rPr>
        <w:t xml:space="preserve">. Jednalo se </w:t>
      </w:r>
      <w:r>
        <w:rPr>
          <w:rFonts w:asciiTheme="minorHAnsi" w:hAnsiTheme="minorHAnsi" w:cstheme="minorHAnsi"/>
          <w:sz w:val="24"/>
          <w:szCs w:val="24"/>
        </w:rPr>
        <w:t xml:space="preserve">především o </w:t>
      </w:r>
      <w:r w:rsidRPr="001E336D">
        <w:rPr>
          <w:rFonts w:asciiTheme="minorHAnsi" w:hAnsiTheme="minorHAnsi" w:cstheme="minorHAnsi"/>
          <w:sz w:val="24"/>
          <w:szCs w:val="24"/>
        </w:rPr>
        <w:t xml:space="preserve">divadelní </w:t>
      </w:r>
      <w:r>
        <w:rPr>
          <w:rFonts w:asciiTheme="minorHAnsi" w:hAnsiTheme="minorHAnsi" w:cstheme="minorHAnsi"/>
          <w:sz w:val="24"/>
          <w:szCs w:val="24"/>
        </w:rPr>
        <w:t>a</w:t>
      </w:r>
      <w:r w:rsidRPr="001E336D">
        <w:rPr>
          <w:rFonts w:asciiTheme="minorHAnsi" w:hAnsiTheme="minorHAnsi" w:cstheme="minorHAnsi"/>
          <w:sz w:val="24"/>
          <w:szCs w:val="24"/>
        </w:rPr>
        <w:t xml:space="preserve"> filmová představení. V rámci tradičního divadelního předplatného v Městském divadle Mladá Boleslav, určeného spíše pro mladší žáky, divadlo nabídlo pět představení různých žánrů</w:t>
      </w:r>
      <w:r>
        <w:rPr>
          <w:rFonts w:asciiTheme="minorHAnsi" w:hAnsiTheme="minorHAnsi" w:cstheme="minorHAnsi"/>
          <w:sz w:val="24"/>
          <w:szCs w:val="24"/>
        </w:rPr>
        <w:t>. S</w:t>
      </w:r>
      <w:r w:rsidRPr="001E336D">
        <w:rPr>
          <w:rFonts w:asciiTheme="minorHAnsi" w:hAnsiTheme="minorHAnsi" w:cstheme="minorHAnsi"/>
          <w:sz w:val="24"/>
          <w:szCs w:val="24"/>
        </w:rPr>
        <w:t xml:space="preserve">tudenti maturitních ročníků </w:t>
      </w:r>
      <w:r>
        <w:rPr>
          <w:rFonts w:asciiTheme="minorHAnsi" w:hAnsiTheme="minorHAnsi" w:cstheme="minorHAnsi"/>
          <w:sz w:val="24"/>
          <w:szCs w:val="24"/>
        </w:rPr>
        <w:t>shlédli představení v N</w:t>
      </w:r>
      <w:r w:rsidRPr="001E336D">
        <w:rPr>
          <w:rFonts w:asciiTheme="minorHAnsi" w:hAnsiTheme="minorHAnsi" w:cstheme="minorHAnsi"/>
          <w:sz w:val="24"/>
          <w:szCs w:val="24"/>
        </w:rPr>
        <w:t>árodním divadle</w:t>
      </w:r>
      <w:r>
        <w:rPr>
          <w:rFonts w:asciiTheme="minorHAnsi" w:hAnsiTheme="minorHAnsi" w:cstheme="minorHAnsi"/>
          <w:sz w:val="24"/>
          <w:szCs w:val="24"/>
        </w:rPr>
        <w:t>, studenti druhých ročníků pak shlédli „Kytici“ a nižšího gymnázia představení „Prašina“ v</w:t>
      </w:r>
      <w:r w:rsidRPr="001E336D">
        <w:rPr>
          <w:rFonts w:asciiTheme="minorHAnsi" w:hAnsiTheme="minorHAnsi" w:cstheme="minorHAnsi"/>
          <w:sz w:val="24"/>
          <w:szCs w:val="24"/>
        </w:rPr>
        <w:t xml:space="preserve"> </w:t>
      </w:r>
      <w:r>
        <w:rPr>
          <w:rFonts w:asciiTheme="minorHAnsi" w:hAnsiTheme="minorHAnsi" w:cstheme="minorHAnsi"/>
          <w:sz w:val="24"/>
          <w:szCs w:val="24"/>
        </w:rPr>
        <w:t>Klicperově divadle v Hradci Králové.</w:t>
      </w:r>
      <w:r w:rsidRPr="001E336D">
        <w:rPr>
          <w:rFonts w:asciiTheme="minorHAnsi" w:hAnsiTheme="minorHAnsi" w:cstheme="minorHAnsi"/>
          <w:sz w:val="24"/>
          <w:szCs w:val="24"/>
        </w:rPr>
        <w:t xml:space="preserve"> </w:t>
      </w:r>
      <w:r>
        <w:rPr>
          <w:rFonts w:asciiTheme="minorHAnsi" w:hAnsiTheme="minorHAnsi" w:cstheme="minorHAnsi"/>
          <w:sz w:val="24"/>
          <w:szCs w:val="24"/>
        </w:rPr>
        <w:t>Také jsme několikrát</w:t>
      </w:r>
      <w:r w:rsidR="00F3711E">
        <w:rPr>
          <w:rFonts w:asciiTheme="minorHAnsi" w:hAnsiTheme="minorHAnsi" w:cstheme="minorHAnsi"/>
          <w:sz w:val="24"/>
          <w:szCs w:val="24"/>
        </w:rPr>
        <w:t xml:space="preserve"> </w:t>
      </w:r>
      <w:r>
        <w:rPr>
          <w:rFonts w:asciiTheme="minorHAnsi" w:hAnsiTheme="minorHAnsi" w:cstheme="minorHAnsi"/>
          <w:sz w:val="24"/>
          <w:szCs w:val="24"/>
        </w:rPr>
        <w:t xml:space="preserve"> navštívili B</w:t>
      </w:r>
      <w:r w:rsidRPr="001E336D">
        <w:rPr>
          <w:rFonts w:asciiTheme="minorHAnsi" w:hAnsiTheme="minorHAnsi" w:cstheme="minorHAnsi"/>
          <w:sz w:val="24"/>
          <w:szCs w:val="24"/>
        </w:rPr>
        <w:t xml:space="preserve">iograf Český </w:t>
      </w:r>
      <w:proofErr w:type="gramStart"/>
      <w:r w:rsidRPr="001E336D">
        <w:rPr>
          <w:rFonts w:asciiTheme="minorHAnsi" w:hAnsiTheme="minorHAnsi" w:cstheme="minorHAnsi"/>
          <w:sz w:val="24"/>
          <w:szCs w:val="24"/>
        </w:rPr>
        <w:t>ráj</w:t>
      </w:r>
      <w:proofErr w:type="gramEnd"/>
      <w:r>
        <w:rPr>
          <w:rFonts w:asciiTheme="minorHAnsi" w:hAnsiTheme="minorHAnsi" w:cstheme="minorHAnsi"/>
          <w:sz w:val="24"/>
          <w:szCs w:val="24"/>
        </w:rPr>
        <w:t>.</w:t>
      </w:r>
      <w:r w:rsidRPr="001E336D">
        <w:rPr>
          <w:rFonts w:asciiTheme="minorHAnsi" w:hAnsiTheme="minorHAnsi" w:cstheme="minorHAnsi"/>
          <w:sz w:val="24"/>
          <w:szCs w:val="24"/>
        </w:rPr>
        <w:t xml:space="preserve">  </w:t>
      </w:r>
      <w:r>
        <w:rPr>
          <w:rFonts w:asciiTheme="minorHAnsi" w:hAnsiTheme="minorHAnsi" w:cstheme="minorHAnsi"/>
          <w:sz w:val="24"/>
          <w:szCs w:val="24"/>
        </w:rPr>
        <w:t xml:space="preserve">                 </w:t>
      </w:r>
      <w:r>
        <w:rPr>
          <w:szCs w:val="24"/>
        </w:rPr>
        <w:t xml:space="preserve">                  </w:t>
      </w:r>
    </w:p>
    <w:p w:rsidR="00771435" w:rsidRPr="00F01477" w:rsidRDefault="00771435" w:rsidP="00771435">
      <w:pPr>
        <w:jc w:val="both"/>
        <w:rPr>
          <w:b/>
          <w:color w:val="FF0000"/>
          <w:highlight w:val="white"/>
          <w:u w:val="single"/>
        </w:rPr>
      </w:pPr>
      <w:r>
        <w:rPr>
          <w:szCs w:val="24"/>
        </w:rPr>
        <w:t xml:space="preserve">                                                                                                                                              M</w:t>
      </w:r>
      <w:r w:rsidRPr="00003876">
        <w:rPr>
          <w:color w:val="000000"/>
        </w:rPr>
        <w:t>gr</w:t>
      </w:r>
      <w:r>
        <w:rPr>
          <w:color w:val="000000"/>
        </w:rPr>
        <w:t>.</w:t>
      </w:r>
      <w:r w:rsidRPr="00003876">
        <w:rPr>
          <w:color w:val="000000"/>
        </w:rPr>
        <w:t xml:space="preserve"> </w:t>
      </w:r>
      <w:r>
        <w:rPr>
          <w:color w:val="000000"/>
        </w:rPr>
        <w:t>Hana Hendrychová</w:t>
      </w:r>
      <w:r w:rsidRPr="00003876">
        <w:rPr>
          <w:color w:val="000000"/>
        </w:rPr>
        <w:t xml:space="preserve">                                                                                                                                                                             </w:t>
      </w:r>
    </w:p>
    <w:p w:rsidR="00771435" w:rsidRDefault="00771435" w:rsidP="00771435">
      <w:pPr>
        <w:rPr>
          <w:rFonts w:asciiTheme="minorHAnsi" w:hAnsiTheme="minorHAnsi" w:cstheme="minorHAnsi"/>
          <w:b/>
          <w:sz w:val="28"/>
          <w:szCs w:val="28"/>
          <w:u w:val="single"/>
        </w:rPr>
      </w:pPr>
      <w:r w:rsidRPr="00564D3E">
        <w:rPr>
          <w:rFonts w:asciiTheme="minorHAnsi" w:hAnsiTheme="minorHAnsi" w:cstheme="minorHAnsi"/>
          <w:b/>
          <w:sz w:val="28"/>
          <w:szCs w:val="28"/>
          <w:u w:val="single"/>
        </w:rPr>
        <w:lastRenderedPageBreak/>
        <w:t>Charitativní aktivity</w:t>
      </w:r>
    </w:p>
    <w:p w:rsidR="00771435" w:rsidRPr="00564D3E" w:rsidRDefault="00771435" w:rsidP="00771435">
      <w:pPr>
        <w:rPr>
          <w:rFonts w:asciiTheme="minorHAnsi" w:hAnsiTheme="minorHAnsi" w:cstheme="minorHAnsi"/>
          <w:b/>
          <w:sz w:val="28"/>
          <w:szCs w:val="28"/>
          <w:u w:val="single"/>
        </w:rPr>
      </w:pPr>
    </w:p>
    <w:p w:rsidR="00771435" w:rsidRPr="003E1B91" w:rsidRDefault="00771435" w:rsidP="00771435">
      <w:pPr>
        <w:ind w:firstLine="708"/>
        <w:jc w:val="both"/>
        <w:rPr>
          <w:rFonts w:asciiTheme="minorHAnsi" w:hAnsiTheme="minorHAnsi" w:cstheme="minorHAnsi"/>
          <w:sz w:val="24"/>
          <w:szCs w:val="24"/>
        </w:rPr>
      </w:pPr>
      <w:r w:rsidRPr="003E1B91">
        <w:rPr>
          <w:rFonts w:asciiTheme="minorHAnsi" w:hAnsiTheme="minorHAnsi" w:cstheme="minorHAnsi"/>
          <w:sz w:val="24"/>
          <w:szCs w:val="24"/>
        </w:rPr>
        <w:t xml:space="preserve">Již tradičně se studenti gymnázia účastnili prodejních charitativních akcí známých na veřejnosti pod názvem Srdíčkové dny. Sbírky organizuje občanské sdružení Život dětem a nadační fond pro opuštěné děti Rozum a cit. Akce se konají třikrát ročně, vždy dva dny po sobě, formou pouličního prodeje drobných předmětů. Účastnilo se vždy </w:t>
      </w:r>
      <w:r>
        <w:rPr>
          <w:rFonts w:asciiTheme="minorHAnsi" w:hAnsiTheme="minorHAnsi" w:cstheme="minorHAnsi"/>
          <w:sz w:val="24"/>
          <w:szCs w:val="24"/>
        </w:rPr>
        <w:t>6-</w:t>
      </w:r>
      <w:r w:rsidRPr="003E1B91">
        <w:rPr>
          <w:rFonts w:asciiTheme="minorHAnsi" w:hAnsiTheme="minorHAnsi" w:cstheme="minorHAnsi"/>
          <w:sz w:val="24"/>
          <w:szCs w:val="24"/>
        </w:rPr>
        <w:t>8 studentů.</w:t>
      </w:r>
    </w:p>
    <w:p w:rsidR="00771435" w:rsidRPr="000A5F53" w:rsidRDefault="00771435" w:rsidP="00771435">
      <w:pPr>
        <w:ind w:firstLine="708"/>
        <w:jc w:val="both"/>
        <w:rPr>
          <w:snapToGrid w:val="0"/>
          <w:color w:val="000000"/>
          <w:w w:val="0"/>
          <w:sz w:val="0"/>
          <w:szCs w:val="0"/>
          <w:u w:color="000000"/>
          <w:bdr w:val="none" w:sz="0" w:space="0" w:color="000000"/>
          <w:shd w:val="clear" w:color="000000" w:fill="000000"/>
          <w:lang w:eastAsia="x-none" w:bidi="x-none"/>
        </w:rPr>
      </w:pPr>
      <w:r w:rsidRPr="003E1B91">
        <w:rPr>
          <w:rFonts w:asciiTheme="minorHAnsi" w:hAnsiTheme="minorHAnsi" w:cstheme="minorHAnsi"/>
          <w:sz w:val="24"/>
          <w:szCs w:val="24"/>
        </w:rPr>
        <w:t>Prostředky jsou určeny pro nemocné děti, pro zdravotnické potřeby, pro podporu opuštěných dětí, pěstounských rodin, pro děti které potřebují speciální léčbu, pomůcky a léky.</w:t>
      </w:r>
      <w:r>
        <w:rPr>
          <w:rFonts w:asciiTheme="minorHAnsi" w:hAnsiTheme="minorHAnsi" w:cstheme="minorHAnsi"/>
          <w:sz w:val="24"/>
          <w:szCs w:val="24"/>
        </w:rPr>
        <w:t xml:space="preserve">                                                 </w:t>
      </w:r>
    </w:p>
    <w:p w:rsidR="00771435" w:rsidRDefault="00771435" w:rsidP="00771435">
      <w:pPr>
        <w:rPr>
          <w:rFonts w:asciiTheme="minorHAnsi" w:hAnsiTheme="minorHAnsi" w:cstheme="minorHAnsi"/>
          <w:sz w:val="24"/>
          <w:szCs w:val="24"/>
        </w:rPr>
      </w:pPr>
      <w:r w:rsidRPr="00D6082C">
        <w:rPr>
          <w:snapToGrid w:val="0"/>
          <w:color w:val="000000"/>
          <w:w w:val="0"/>
          <w:sz w:val="0"/>
          <w:szCs w:val="0"/>
          <w:u w:color="000000"/>
          <w:bdr w:val="none" w:sz="0" w:space="0" w:color="000000"/>
          <w:shd w:val="clear" w:color="000000" w:fill="000000"/>
          <w:lang w:val="x-none" w:eastAsia="x-none" w:bidi="x-none"/>
        </w:rPr>
        <w:t xml:space="preserve"> </w:t>
      </w:r>
      <w:r>
        <w:rPr>
          <w:rFonts w:asciiTheme="minorHAnsi" w:hAnsiTheme="minorHAnsi" w:cstheme="minorHAnsi"/>
          <w:noProof/>
          <w:sz w:val="24"/>
          <w:szCs w:val="24"/>
        </w:rPr>
        <w:t xml:space="preserve">  </w:t>
      </w:r>
    </w:p>
    <w:p w:rsidR="00771435" w:rsidRDefault="00771435" w:rsidP="00771435">
      <w:pPr>
        <w:rPr>
          <w:rFonts w:asciiTheme="minorHAnsi" w:hAnsiTheme="minorHAnsi" w:cstheme="minorHAnsi"/>
          <w:b/>
          <w:sz w:val="28"/>
          <w:szCs w:val="28"/>
          <w:u w:val="single"/>
        </w:rPr>
      </w:pPr>
      <w:r w:rsidRPr="00331735">
        <w:rPr>
          <w:rFonts w:asciiTheme="minorHAnsi" w:hAnsiTheme="minorHAnsi" w:cstheme="minorHAnsi"/>
          <w:b/>
          <w:noProof/>
          <w:sz w:val="28"/>
          <w:szCs w:val="28"/>
          <w:u w:val="single"/>
        </w:rPr>
        <w:drawing>
          <wp:inline distT="0" distB="0" distL="0" distR="0" wp14:anchorId="62F9839A" wp14:editId="193AA741">
            <wp:extent cx="2419350" cy="2470017"/>
            <wp:effectExtent l="0" t="0" r="0" b="6985"/>
            <wp:docPr id="21" name="Obrázek 21" descr="C:\Users\chlumsky\Desktop\Snímek obrazovky 2024-10-08 104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Desktop\Snímek obrazovky 2024-10-08 104905.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7182" cy="2498432"/>
                    </a:xfrm>
                    <a:prstGeom prst="rect">
                      <a:avLst/>
                    </a:prstGeom>
                    <a:noFill/>
                    <a:ln>
                      <a:noFill/>
                    </a:ln>
                  </pic:spPr>
                </pic:pic>
              </a:graphicData>
            </a:graphic>
          </wp:inline>
        </w:drawing>
      </w:r>
    </w:p>
    <w:p w:rsidR="00771435" w:rsidRDefault="00771435" w:rsidP="00771435">
      <w:pPr>
        <w:rPr>
          <w:rFonts w:asciiTheme="minorHAnsi" w:hAnsiTheme="minorHAnsi" w:cstheme="minorHAnsi"/>
          <w:b/>
          <w:sz w:val="28"/>
          <w:szCs w:val="28"/>
          <w:u w:val="single"/>
        </w:rPr>
      </w:pPr>
    </w:p>
    <w:p w:rsidR="00771435" w:rsidRDefault="00771435" w:rsidP="00771435">
      <w:pPr>
        <w:rPr>
          <w:rFonts w:asciiTheme="minorHAnsi" w:hAnsiTheme="minorHAnsi" w:cstheme="minorHAnsi"/>
          <w:b/>
          <w:sz w:val="28"/>
          <w:szCs w:val="28"/>
          <w:u w:val="single"/>
        </w:rPr>
      </w:pPr>
      <w:r w:rsidRPr="008403B8">
        <w:rPr>
          <w:rFonts w:asciiTheme="minorHAnsi" w:hAnsiTheme="minorHAnsi" w:cstheme="minorHAnsi"/>
          <w:b/>
          <w:sz w:val="28"/>
          <w:szCs w:val="28"/>
          <w:u w:val="single"/>
        </w:rPr>
        <w:t>Ekologické aktivity</w:t>
      </w:r>
    </w:p>
    <w:p w:rsidR="00771435" w:rsidRPr="008403B8" w:rsidRDefault="00771435" w:rsidP="00771435">
      <w:pPr>
        <w:rPr>
          <w:rFonts w:asciiTheme="minorHAnsi" w:hAnsiTheme="minorHAnsi" w:cstheme="minorHAnsi"/>
          <w:b/>
          <w:sz w:val="28"/>
          <w:szCs w:val="28"/>
          <w:u w:val="single"/>
        </w:rPr>
      </w:pPr>
    </w:p>
    <w:p w:rsidR="00771435" w:rsidRPr="00920943" w:rsidRDefault="00771435" w:rsidP="00771435">
      <w:pPr>
        <w:jc w:val="left"/>
        <w:rPr>
          <w:rFonts w:asciiTheme="minorHAnsi" w:hAnsiTheme="minorHAnsi" w:cstheme="minorHAnsi"/>
          <w:sz w:val="24"/>
          <w:szCs w:val="24"/>
        </w:rPr>
      </w:pPr>
      <w:r>
        <w:rPr>
          <w:rFonts w:asciiTheme="minorHAnsi" w:hAnsiTheme="minorHAnsi" w:cstheme="minorHAnsi"/>
          <w:sz w:val="24"/>
          <w:szCs w:val="24"/>
        </w:rPr>
        <w:t xml:space="preserve"> </w:t>
      </w:r>
      <w:r w:rsidRPr="00920943">
        <w:rPr>
          <w:rFonts w:asciiTheme="minorHAnsi" w:hAnsiTheme="minorHAnsi" w:cstheme="minorHAnsi"/>
          <w:sz w:val="24"/>
          <w:szCs w:val="24"/>
        </w:rPr>
        <w:t xml:space="preserve">V rámci spolupráce </w:t>
      </w:r>
      <w:r>
        <w:rPr>
          <w:rFonts w:asciiTheme="minorHAnsi" w:hAnsiTheme="minorHAnsi" w:cstheme="minorHAnsi"/>
          <w:sz w:val="24"/>
          <w:szCs w:val="24"/>
        </w:rPr>
        <w:t>s CHKO Český Ráj se třída našeho gymnázia na jaře 2024 opět zapojila do úklidu Prachovských skal. Při úklidu se podařilo nejen posbírat odpadky od turistických cest, ale také napomoci likvidaci další „černé skládky“ nedaleko skalního hradu Pařez. Nezávisle na této akci se pak dobrovolníci z řad našich studentů zapojili do tradiční jarní akce „ Ukliďme Česko“.</w:t>
      </w:r>
    </w:p>
    <w:p w:rsidR="00771435" w:rsidRDefault="00771435" w:rsidP="00771435">
      <w:pPr>
        <w:shd w:val="clear" w:color="auto" w:fill="FFFFFF" w:themeFill="background1"/>
        <w:spacing w:after="160"/>
        <w:rPr>
          <w:rFonts w:asciiTheme="minorHAnsi" w:hAnsiTheme="minorHAnsi" w:cstheme="minorHAnsi"/>
          <w:b/>
          <w:sz w:val="28"/>
          <w:szCs w:val="28"/>
          <w:u w:val="single"/>
        </w:rPr>
      </w:pPr>
      <w:r w:rsidRPr="00EE0ECC">
        <w:rPr>
          <w:rFonts w:asciiTheme="minorHAnsi" w:hAnsiTheme="minorHAnsi" w:cstheme="minorHAnsi"/>
          <w:b/>
          <w:noProof/>
          <w:sz w:val="28"/>
          <w:szCs w:val="28"/>
          <w:u w:val="single"/>
        </w:rPr>
        <w:drawing>
          <wp:inline distT="0" distB="0" distL="0" distR="0" wp14:anchorId="7A2F2933" wp14:editId="7E4C7964">
            <wp:extent cx="3772271" cy="2714625"/>
            <wp:effectExtent l="0" t="0" r="0" b="0"/>
            <wp:docPr id="22" name="Obrázek 22" descr="C:\Users\chlumsky\Desktop\Snímek obrazovky 2024-10-09 130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lumsky\Desktop\Snímek obrazovky 2024-10-09 13012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5692" cy="2717087"/>
                    </a:xfrm>
                    <a:prstGeom prst="rect">
                      <a:avLst/>
                    </a:prstGeom>
                    <a:noFill/>
                    <a:ln>
                      <a:noFill/>
                    </a:ln>
                  </pic:spPr>
                </pic:pic>
              </a:graphicData>
            </a:graphic>
          </wp:inline>
        </w:drawing>
      </w:r>
    </w:p>
    <w:p w:rsidR="00771435" w:rsidRPr="007B7729" w:rsidRDefault="00771435" w:rsidP="00771435">
      <w:pPr>
        <w:shd w:val="clear" w:color="auto" w:fill="FFFFFF" w:themeFill="background1"/>
        <w:spacing w:after="160"/>
        <w:rPr>
          <w:rFonts w:asciiTheme="minorHAnsi" w:hAnsiTheme="minorHAnsi" w:cstheme="minorHAnsi"/>
          <w:b/>
          <w:sz w:val="28"/>
          <w:szCs w:val="28"/>
          <w:u w:val="single"/>
        </w:rPr>
      </w:pPr>
      <w:r w:rsidRPr="007B7729">
        <w:rPr>
          <w:rFonts w:asciiTheme="minorHAnsi" w:hAnsiTheme="minorHAnsi" w:cstheme="minorHAnsi"/>
          <w:b/>
          <w:sz w:val="28"/>
          <w:szCs w:val="28"/>
          <w:u w:val="single"/>
        </w:rPr>
        <w:lastRenderedPageBreak/>
        <w:t xml:space="preserve">Programy a </w:t>
      </w:r>
      <w:r>
        <w:rPr>
          <w:rFonts w:asciiTheme="minorHAnsi" w:hAnsiTheme="minorHAnsi" w:cstheme="minorHAnsi"/>
          <w:b/>
          <w:sz w:val="28"/>
          <w:szCs w:val="28"/>
          <w:u w:val="single"/>
        </w:rPr>
        <w:t xml:space="preserve">školní </w:t>
      </w:r>
      <w:r w:rsidRPr="007B7729">
        <w:rPr>
          <w:rFonts w:asciiTheme="minorHAnsi" w:hAnsiTheme="minorHAnsi" w:cstheme="minorHAnsi"/>
          <w:b/>
          <w:sz w:val="28"/>
          <w:szCs w:val="28"/>
          <w:u w:val="single"/>
        </w:rPr>
        <w:t>aktivity ve školním roce 2023/4</w:t>
      </w:r>
    </w:p>
    <w:p w:rsidR="00771435" w:rsidRPr="006122CF" w:rsidRDefault="00771435" w:rsidP="00771435">
      <w:pPr>
        <w:rPr>
          <w:rFonts w:asciiTheme="minorHAnsi" w:hAnsiTheme="minorHAnsi" w:cstheme="minorHAnsi"/>
          <w:b/>
          <w:color w:val="2F5496" w:themeColor="accent5" w:themeShade="BF"/>
          <w:sz w:val="24"/>
          <w:szCs w:val="24"/>
          <w:u w:val="single"/>
        </w:rPr>
      </w:pPr>
      <w:r w:rsidRPr="006122CF">
        <w:rPr>
          <w:rFonts w:asciiTheme="minorHAnsi" w:hAnsiTheme="minorHAnsi" w:cstheme="minorHAnsi"/>
          <w:b/>
          <w:color w:val="2F5496" w:themeColor="accent5" w:themeShade="BF"/>
          <w:sz w:val="24"/>
          <w:szCs w:val="24"/>
          <w:u w:val="single"/>
        </w:rPr>
        <w:t xml:space="preserve">Imatrikulace </w:t>
      </w:r>
    </w:p>
    <w:p w:rsidR="00771435" w:rsidRPr="006122CF" w:rsidRDefault="00771435" w:rsidP="00771435">
      <w:pPr>
        <w:rPr>
          <w:rFonts w:asciiTheme="minorHAnsi" w:hAnsiTheme="minorHAnsi" w:cstheme="minorHAnsi"/>
          <w:b/>
          <w:color w:val="0070C0"/>
          <w:sz w:val="24"/>
          <w:szCs w:val="24"/>
          <w:u w:val="single"/>
        </w:rPr>
      </w:pPr>
    </w:p>
    <w:p w:rsidR="00771435" w:rsidRDefault="00771435" w:rsidP="00771435">
      <w:pPr>
        <w:pStyle w:val="A3text"/>
        <w:jc w:val="left"/>
        <w:rPr>
          <w:b/>
          <w:color w:val="2F5496" w:themeColor="accent5" w:themeShade="BF"/>
          <w:szCs w:val="24"/>
          <w:u w:val="single"/>
        </w:rPr>
      </w:pPr>
      <w:r w:rsidRPr="006122CF">
        <w:t>V</w:t>
      </w:r>
      <w:r>
        <w:t> úterý 12. září proběhla za přítomnosti rodičovské veřejnosti</w:t>
      </w:r>
      <w:r w:rsidRPr="006122CF">
        <w:t xml:space="preserve"> již tradiční školní akce zvaná imatrikulace. Všichni noví studenti byli v aule gymnázia slavnostně přivítáni vedením školy</w:t>
      </w:r>
      <w:r>
        <w:t>, p</w:t>
      </w:r>
      <w:r w:rsidRPr="006122CF">
        <w:t>edagogy</w:t>
      </w:r>
      <w:r>
        <w:t xml:space="preserve"> i zástupci Studentské rady.</w:t>
      </w:r>
      <w:r>
        <w:rPr>
          <w:noProof/>
        </w:rPr>
        <w:t xml:space="preserve">  Součástí akce je vždy i pasování za studenty,které zajišťují zástupci maturitních ročníků.</w:t>
      </w:r>
    </w:p>
    <w:p w:rsidR="00771435" w:rsidRDefault="00771435" w:rsidP="00771435">
      <w:pPr>
        <w:rPr>
          <w:rFonts w:asciiTheme="minorHAnsi" w:hAnsiTheme="minorHAnsi" w:cstheme="minorHAnsi"/>
          <w:b/>
          <w:color w:val="2F5496" w:themeColor="accent5" w:themeShade="BF"/>
          <w:sz w:val="24"/>
          <w:szCs w:val="24"/>
          <w:u w:val="single"/>
        </w:rPr>
      </w:pPr>
      <w:r>
        <w:rPr>
          <w:rFonts w:asciiTheme="minorHAnsi" w:hAnsiTheme="minorHAnsi" w:cstheme="minorHAnsi"/>
          <w:b/>
          <w:noProof/>
          <w:color w:val="0070C0"/>
          <w:sz w:val="24"/>
          <w:szCs w:val="24"/>
        </w:rPr>
        <w:drawing>
          <wp:inline distT="0" distB="0" distL="0" distR="0" wp14:anchorId="56D9F8DF" wp14:editId="032D737C">
            <wp:extent cx="3783406" cy="2842260"/>
            <wp:effectExtent l="0" t="0" r="7620" b="0"/>
            <wp:docPr id="17" name="Obrázek 17" descr="C:\Users\chlumsky\Downloads\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Downloads\image0 (1).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92367" cy="2848992"/>
                    </a:xfrm>
                    <a:prstGeom prst="rect">
                      <a:avLst/>
                    </a:prstGeom>
                    <a:noFill/>
                    <a:ln>
                      <a:noFill/>
                    </a:ln>
                  </pic:spPr>
                </pic:pic>
              </a:graphicData>
            </a:graphic>
          </wp:inline>
        </w:drawing>
      </w:r>
    </w:p>
    <w:p w:rsidR="00771435" w:rsidRDefault="00771435" w:rsidP="00771435">
      <w:pPr>
        <w:rPr>
          <w:rFonts w:asciiTheme="minorHAnsi" w:hAnsiTheme="minorHAnsi" w:cstheme="minorHAnsi"/>
          <w:b/>
          <w:color w:val="2F5496" w:themeColor="accent5" w:themeShade="BF"/>
          <w:sz w:val="24"/>
          <w:szCs w:val="24"/>
          <w:u w:val="single"/>
        </w:rPr>
      </w:pPr>
    </w:p>
    <w:p w:rsidR="00771435" w:rsidRDefault="00771435" w:rsidP="00771435">
      <w:pPr>
        <w:rPr>
          <w:rFonts w:asciiTheme="minorHAnsi" w:hAnsiTheme="minorHAnsi" w:cstheme="minorHAnsi"/>
          <w:b/>
          <w:color w:val="2F5496" w:themeColor="accent5" w:themeShade="BF"/>
          <w:sz w:val="24"/>
          <w:szCs w:val="24"/>
          <w:u w:val="single"/>
        </w:rPr>
      </w:pPr>
      <w:r w:rsidRPr="00244B5C">
        <w:rPr>
          <w:rFonts w:asciiTheme="minorHAnsi" w:hAnsiTheme="minorHAnsi" w:cstheme="minorHAnsi"/>
          <w:b/>
          <w:noProof/>
          <w:color w:val="2F5496" w:themeColor="accent5" w:themeShade="BF"/>
          <w:sz w:val="24"/>
          <w:szCs w:val="24"/>
          <w:u w:val="single"/>
        </w:rPr>
        <w:drawing>
          <wp:inline distT="0" distB="0" distL="0" distR="0" wp14:anchorId="01B401D1" wp14:editId="71B65105">
            <wp:extent cx="3724275" cy="2793888"/>
            <wp:effectExtent l="0" t="0" r="0" b="6985"/>
            <wp:docPr id="18" name="Obrázek 18" descr="C:\Users\chlumsky\Desktop\image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lumsky\Desktop\image2 (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42983" cy="2807923"/>
                    </a:xfrm>
                    <a:prstGeom prst="rect">
                      <a:avLst/>
                    </a:prstGeom>
                    <a:noFill/>
                    <a:ln>
                      <a:noFill/>
                    </a:ln>
                  </pic:spPr>
                </pic:pic>
              </a:graphicData>
            </a:graphic>
          </wp:inline>
        </w:drawing>
      </w:r>
    </w:p>
    <w:p w:rsidR="00771435" w:rsidRDefault="00771435" w:rsidP="00771435">
      <w:pPr>
        <w:rPr>
          <w:rFonts w:asciiTheme="minorHAnsi" w:hAnsiTheme="minorHAnsi" w:cstheme="minorHAnsi"/>
          <w:b/>
          <w:color w:val="2F5496" w:themeColor="accent5" w:themeShade="BF"/>
          <w:sz w:val="24"/>
          <w:szCs w:val="24"/>
          <w:u w:val="single"/>
        </w:rPr>
      </w:pPr>
    </w:p>
    <w:p w:rsidR="00771435" w:rsidRPr="006122CF" w:rsidRDefault="00771435" w:rsidP="00771435">
      <w:pPr>
        <w:rPr>
          <w:rFonts w:asciiTheme="minorHAnsi" w:hAnsiTheme="minorHAnsi" w:cstheme="minorHAnsi"/>
          <w:b/>
          <w:color w:val="2F5496" w:themeColor="accent5" w:themeShade="BF"/>
          <w:sz w:val="24"/>
          <w:szCs w:val="24"/>
          <w:u w:val="single"/>
        </w:rPr>
      </w:pPr>
      <w:r w:rsidRPr="006122CF">
        <w:rPr>
          <w:rFonts w:asciiTheme="minorHAnsi" w:hAnsiTheme="minorHAnsi" w:cstheme="minorHAnsi"/>
          <w:b/>
          <w:color w:val="2F5496" w:themeColor="accent5" w:themeShade="BF"/>
          <w:sz w:val="24"/>
          <w:szCs w:val="24"/>
          <w:u w:val="single"/>
        </w:rPr>
        <w:t xml:space="preserve">Adaptační kurz žáků prvních ročníků </w:t>
      </w:r>
    </w:p>
    <w:p w:rsidR="00771435" w:rsidRPr="006122CF" w:rsidRDefault="00771435" w:rsidP="00771435">
      <w:pPr>
        <w:jc w:val="left"/>
        <w:rPr>
          <w:rFonts w:asciiTheme="minorHAnsi" w:hAnsiTheme="minorHAnsi" w:cstheme="minorHAnsi"/>
          <w:sz w:val="24"/>
          <w:szCs w:val="24"/>
        </w:rPr>
      </w:pPr>
    </w:p>
    <w:p w:rsidR="00771435" w:rsidRPr="00F01477" w:rsidRDefault="00771435" w:rsidP="00771435">
      <w:pPr>
        <w:jc w:val="both"/>
        <w:rPr>
          <w:b/>
          <w:color w:val="FF0000"/>
          <w:highlight w:val="white"/>
          <w:u w:val="single"/>
        </w:rPr>
      </w:pPr>
      <w:r>
        <w:rPr>
          <w:noProof/>
          <w:szCs w:val="24"/>
        </w:rPr>
        <w:t xml:space="preserve">  </w:t>
      </w:r>
      <w:r w:rsidRPr="00263AAB">
        <w:rPr>
          <w:rFonts w:asciiTheme="minorHAnsi" w:hAnsiTheme="minorHAnsi" w:cstheme="minorHAnsi"/>
          <w:sz w:val="24"/>
          <w:szCs w:val="24"/>
        </w:rPr>
        <w:t xml:space="preserve">Hned druhý den nového školního roku 2023/24 vyrazily nové třídy na již tradiční adaptační kurz na Pecku. Tentokrát jely společně prima a 1. B, ale i toto nezvyklé spojení nestejně starých nováčků se ukázalo jako velmi zajímavé a přínosné: mladší se mezi staršími rozhodně neztratili, obě třídy skvěle spolupracovaly a upřímně řečeno, učitelé ani moc nerozeznávali, </w:t>
      </w:r>
      <w:r w:rsidRPr="00263AAB">
        <w:rPr>
          <w:rFonts w:asciiTheme="minorHAnsi" w:hAnsiTheme="minorHAnsi" w:cstheme="minorHAnsi"/>
          <w:sz w:val="24"/>
          <w:szCs w:val="24"/>
        </w:rPr>
        <w:lastRenderedPageBreak/>
        <w:t>do které třídy kdo patří. Program byl velmi pestrý a zahrnoval jak aktivity seznamovací a stmelovací, tak i sportovní, herní a strategické, zaměřené na rozvoj spolupráce ve skupině a respektování vzájemných odlišností a využívání dovedností jednotlivých členů uskupení. Úkoly i skupiny se střídaly a rychle měnily, takže možností se poznat a spřátelit bylo dost.</w:t>
      </w:r>
      <w:r>
        <w:rPr>
          <w:rFonts w:asciiTheme="minorHAnsi" w:hAnsiTheme="minorHAnsi" w:cstheme="minorHAnsi"/>
        </w:rPr>
        <w:t xml:space="preserve"> </w:t>
      </w:r>
      <w:r w:rsidRPr="00263AAB">
        <w:rPr>
          <w:rFonts w:asciiTheme="minorHAnsi" w:hAnsiTheme="minorHAnsi" w:cstheme="minorHAnsi"/>
          <w:sz w:val="24"/>
          <w:szCs w:val="24"/>
        </w:rPr>
        <w:t>Prostor zbyl i na klidnější psaní dopisu sám sobě, diskusi o dobíjení energie a strategiích učení, trénink paměti i informace o tom, kde ve škole najít pomoc, pokud ji budou žáci potřebovat k lepšímu zvládání komunikace ve třídě, učení, stresu i obtížných životních situací.</w:t>
      </w:r>
      <w:r>
        <w:rPr>
          <w:rFonts w:asciiTheme="minorHAnsi" w:hAnsiTheme="minorHAnsi" w:cstheme="minorHAnsi"/>
        </w:rPr>
        <w:t xml:space="preserve"> </w:t>
      </w:r>
      <w:r w:rsidRPr="00263AAB">
        <w:rPr>
          <w:rFonts w:asciiTheme="minorHAnsi" w:hAnsiTheme="minorHAnsi" w:cstheme="minorHAnsi"/>
          <w:sz w:val="24"/>
          <w:szCs w:val="24"/>
        </w:rPr>
        <w:t>Obě třídy pracovaly po celou dobu s nadšením, nikdo se nenudil</w:t>
      </w:r>
      <w:r>
        <w:rPr>
          <w:rFonts w:asciiTheme="minorHAnsi" w:hAnsiTheme="minorHAnsi" w:cstheme="minorHAnsi"/>
          <w:sz w:val="24"/>
          <w:szCs w:val="24"/>
        </w:rPr>
        <w:t xml:space="preserve">. I večerní táborák </w:t>
      </w:r>
      <w:r w:rsidRPr="00263AAB">
        <w:rPr>
          <w:rFonts w:asciiTheme="minorHAnsi" w:hAnsiTheme="minorHAnsi" w:cstheme="minorHAnsi"/>
          <w:sz w:val="24"/>
          <w:szCs w:val="24"/>
        </w:rPr>
        <w:t>se vydařil díky zpěvu s kytarami a programům, do jejichž přípravy se zapojili všichni.</w:t>
      </w:r>
      <w:r>
        <w:rPr>
          <w:rFonts w:asciiTheme="minorHAnsi" w:hAnsiTheme="minorHAnsi" w:cstheme="minorHAnsi"/>
        </w:rPr>
        <w:t xml:space="preserve"> </w:t>
      </w:r>
      <w:r w:rsidRPr="00263AAB">
        <w:rPr>
          <w:rFonts w:asciiTheme="minorHAnsi" w:hAnsiTheme="minorHAnsi" w:cstheme="minorHAnsi"/>
          <w:sz w:val="24"/>
          <w:szCs w:val="24"/>
        </w:rPr>
        <w:t>Počasí nám přálo, a tak ranní koupání ve vodě „teplé“ 18 stupňů bylo ozdobeno rekordem v počtu plavců – 18 a 16 otužilců z obou tříd asi dlouho nebude překonáno. Využili jsme sportoviště v kempu, nechyběla opět ani oblíbená trampolína – prostě na Pecce je vždycky dobře a skvělé jídlo ještě umocňuje dobrou náladu.</w:t>
      </w:r>
      <w:r>
        <w:rPr>
          <w:rFonts w:asciiTheme="minorHAnsi" w:hAnsiTheme="minorHAnsi" w:cstheme="minorHAnsi"/>
        </w:rPr>
        <w:t xml:space="preserve"> </w:t>
      </w:r>
      <w:r w:rsidRPr="00263AAB">
        <w:rPr>
          <w:rFonts w:asciiTheme="minorHAnsi" w:hAnsiTheme="minorHAnsi" w:cstheme="minorHAnsi"/>
          <w:sz w:val="24"/>
          <w:szCs w:val="24"/>
        </w:rPr>
        <w:t>Při návratu už panovala mnohem uvolněnější atmosféra než při cestě tam, bylo slyšet přátelské rozhovory a žáci se do nové školy rozhodně víc těšili – vždyť s kamarády se zvládne všechno líp.</w:t>
      </w:r>
      <w:r>
        <w:rPr>
          <w:rFonts w:asciiTheme="minorHAnsi" w:hAnsiTheme="minorHAnsi" w:cstheme="minorHAnsi"/>
        </w:rPr>
        <w:t xml:space="preserve">                                                                                                            PhDr. </w:t>
      </w:r>
      <w:r>
        <w:rPr>
          <w:color w:val="000000"/>
        </w:rPr>
        <w:t>Hana Zikmundová</w:t>
      </w:r>
      <w:r w:rsidRPr="00003876">
        <w:rPr>
          <w:color w:val="000000"/>
        </w:rPr>
        <w:t xml:space="preserve">                                                                                                                                                                             </w:t>
      </w:r>
    </w:p>
    <w:p w:rsidR="00771435" w:rsidRDefault="00771435" w:rsidP="00771435">
      <w:pPr>
        <w:rPr>
          <w:rFonts w:asciiTheme="minorHAnsi" w:hAnsiTheme="minorHAnsi" w:cstheme="minorHAnsi"/>
          <w:sz w:val="24"/>
          <w:szCs w:val="24"/>
        </w:rPr>
      </w:pPr>
    </w:p>
    <w:p w:rsidR="00771435" w:rsidRDefault="00771435" w:rsidP="00771435">
      <w:pPr>
        <w:pStyle w:val="Normlnweb"/>
        <w:shd w:val="clear" w:color="auto" w:fill="FFFFFF" w:themeFill="background1"/>
        <w:spacing w:before="0" w:beforeAutospacing="0" w:after="480" w:afterAutospacing="0"/>
        <w:jc w:val="left"/>
        <w:rPr>
          <w:rFonts w:asciiTheme="minorHAnsi" w:hAnsiTheme="minorHAnsi" w:cstheme="minorHAnsi"/>
        </w:rPr>
      </w:pPr>
      <w:r w:rsidRPr="001224FF">
        <w:rPr>
          <w:rFonts w:asciiTheme="minorHAnsi" w:hAnsiTheme="minorHAnsi" w:cstheme="minorHAnsi"/>
          <w:noProof/>
        </w:rPr>
        <w:drawing>
          <wp:inline distT="0" distB="0" distL="0" distR="0" wp14:anchorId="7A4F1017" wp14:editId="46292E7A">
            <wp:extent cx="5553075" cy="1881414"/>
            <wp:effectExtent l="0" t="0" r="0" b="5080"/>
            <wp:docPr id="48" name="Obrázek 48" descr="C:\Users\chlumsky\Desktop\Snímek obrazovky 2024-10-08 134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lumsky\Desktop\Snímek obrazovky 2024-10-08 134557.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5291" cy="1895717"/>
                    </a:xfrm>
                    <a:prstGeom prst="rect">
                      <a:avLst/>
                    </a:prstGeom>
                    <a:noFill/>
                    <a:ln>
                      <a:noFill/>
                    </a:ln>
                  </pic:spPr>
                </pic:pic>
              </a:graphicData>
            </a:graphic>
          </wp:inline>
        </w:drawing>
      </w:r>
    </w:p>
    <w:p w:rsidR="00771435" w:rsidRPr="006122CF" w:rsidRDefault="00771435" w:rsidP="00771435">
      <w:pPr>
        <w:pStyle w:val="Normlnweb"/>
        <w:shd w:val="clear" w:color="auto" w:fill="FFFFFF" w:themeFill="background1"/>
        <w:spacing w:before="0" w:beforeAutospacing="0" w:after="480" w:afterAutospacing="0"/>
        <w:rPr>
          <w:rFonts w:asciiTheme="minorHAnsi" w:hAnsiTheme="minorHAnsi" w:cstheme="minorHAnsi"/>
          <w:b/>
          <w:color w:val="0070C0"/>
          <w:u w:val="single"/>
        </w:rPr>
      </w:pPr>
      <w:r>
        <w:rPr>
          <w:rFonts w:asciiTheme="minorHAnsi" w:hAnsiTheme="minorHAnsi" w:cstheme="minorHAnsi"/>
          <w:b/>
          <w:color w:val="0070C0"/>
          <w:u w:val="single"/>
        </w:rPr>
        <w:t>Den vysokých škol</w:t>
      </w:r>
    </w:p>
    <w:p w:rsidR="00771435" w:rsidRPr="00876156" w:rsidRDefault="00771435" w:rsidP="00771435">
      <w:pPr>
        <w:spacing w:after="160" w:line="259" w:lineRule="auto"/>
        <w:jc w:val="left"/>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V</w:t>
      </w:r>
      <w:r w:rsidRPr="00876156">
        <w:rPr>
          <w:rFonts w:asciiTheme="minorHAnsi" w:eastAsiaTheme="minorHAnsi" w:hAnsiTheme="minorHAnsi" w:cstheme="minorBidi"/>
          <w:sz w:val="24"/>
          <w:szCs w:val="24"/>
          <w:lang w:eastAsia="en-US"/>
        </w:rPr>
        <w:t xml:space="preserve"> pátek </w:t>
      </w:r>
      <w:r>
        <w:rPr>
          <w:rFonts w:asciiTheme="minorHAnsi" w:eastAsiaTheme="minorHAnsi" w:hAnsiTheme="minorHAnsi" w:cstheme="minorBidi"/>
          <w:sz w:val="24"/>
          <w:szCs w:val="24"/>
          <w:lang w:eastAsia="en-US"/>
        </w:rPr>
        <w:t>15</w:t>
      </w:r>
      <w:r w:rsidRPr="00876156">
        <w:rPr>
          <w:rFonts w:asciiTheme="minorHAnsi" w:eastAsiaTheme="minorHAnsi" w:hAnsiTheme="minorHAnsi" w:cstheme="minorBidi"/>
          <w:sz w:val="24"/>
          <w:szCs w:val="24"/>
          <w:lang w:eastAsia="en-US"/>
        </w:rPr>
        <w:t>. září 202</w:t>
      </w:r>
      <w:r>
        <w:rPr>
          <w:rFonts w:asciiTheme="minorHAnsi" w:eastAsiaTheme="minorHAnsi" w:hAnsiTheme="minorHAnsi" w:cstheme="minorBidi"/>
          <w:sz w:val="24"/>
          <w:szCs w:val="24"/>
          <w:lang w:eastAsia="en-US"/>
        </w:rPr>
        <w:t>3</w:t>
      </w:r>
      <w:r w:rsidRPr="00876156">
        <w:rPr>
          <w:rFonts w:asciiTheme="minorHAnsi" w:eastAsiaTheme="minorHAnsi" w:hAnsiTheme="minorHAnsi" w:cstheme="minorBidi"/>
          <w:sz w:val="24"/>
          <w:szCs w:val="24"/>
          <w:lang w:eastAsia="en-US"/>
        </w:rPr>
        <w:t xml:space="preserve"> proběhla v učebnách a prostorách chodby prvního patra </w:t>
      </w:r>
      <w:r>
        <w:rPr>
          <w:rFonts w:asciiTheme="minorHAnsi" w:eastAsiaTheme="minorHAnsi" w:hAnsiTheme="minorHAnsi" w:cstheme="minorBidi"/>
          <w:sz w:val="24"/>
          <w:szCs w:val="24"/>
          <w:lang w:eastAsia="en-US"/>
        </w:rPr>
        <w:t xml:space="preserve">již podruhé nová akce - </w:t>
      </w:r>
      <w:r w:rsidRPr="00876156">
        <w:rPr>
          <w:rFonts w:asciiTheme="minorHAnsi" w:eastAsiaTheme="minorHAnsi" w:hAnsiTheme="minorHAnsi" w:cstheme="minorBidi"/>
          <w:sz w:val="24"/>
          <w:szCs w:val="24"/>
          <w:lang w:eastAsia="en-US"/>
        </w:rPr>
        <w:t xml:space="preserve">Den vysokých škol. Naši studenti se mohli potkat se zástupci </w:t>
      </w:r>
      <w:r>
        <w:rPr>
          <w:rFonts w:asciiTheme="minorHAnsi" w:eastAsiaTheme="minorHAnsi" w:hAnsiTheme="minorHAnsi" w:cstheme="minorBidi"/>
          <w:sz w:val="24"/>
          <w:szCs w:val="24"/>
          <w:lang w:eastAsia="en-US"/>
        </w:rPr>
        <w:t>šestnácti</w:t>
      </w:r>
      <w:r w:rsidRPr="00876156">
        <w:rPr>
          <w:rFonts w:asciiTheme="minorHAnsi" w:eastAsiaTheme="minorHAnsi" w:hAnsiTheme="minorHAnsi" w:cstheme="minorBidi"/>
          <w:sz w:val="24"/>
          <w:szCs w:val="24"/>
          <w:lang w:eastAsia="en-US"/>
        </w:rPr>
        <w:t xml:space="preserve"> fakult sedmi vysokých škol. Informace ke studiu na jejich VŠ ochotně předali zástupci jednotlivých vysokých škol. U většiny stánků byli</w:t>
      </w:r>
      <w:r>
        <w:rPr>
          <w:rFonts w:asciiTheme="minorHAnsi" w:eastAsiaTheme="minorHAnsi" w:hAnsiTheme="minorHAnsi" w:cstheme="minorBidi"/>
          <w:sz w:val="24"/>
          <w:szCs w:val="24"/>
          <w:lang w:eastAsia="en-US"/>
        </w:rPr>
        <w:t xml:space="preserve"> ale navíc</w:t>
      </w:r>
      <w:r w:rsidRPr="00876156">
        <w:rPr>
          <w:rFonts w:asciiTheme="minorHAnsi" w:eastAsiaTheme="minorHAnsi" w:hAnsiTheme="minorHAnsi" w:cstheme="minorBidi"/>
          <w:sz w:val="24"/>
          <w:szCs w:val="24"/>
          <w:lang w:eastAsia="en-US"/>
        </w:rPr>
        <w:t xml:space="preserve"> přítomni i současní studenti konkrétní</w:t>
      </w:r>
      <w:r>
        <w:rPr>
          <w:rFonts w:asciiTheme="minorHAnsi" w:eastAsiaTheme="minorHAnsi" w:hAnsiTheme="minorHAnsi" w:cstheme="minorBidi"/>
          <w:sz w:val="24"/>
          <w:szCs w:val="24"/>
          <w:lang w:eastAsia="en-US"/>
        </w:rPr>
        <w:t>ch</w:t>
      </w:r>
      <w:r w:rsidRPr="00876156">
        <w:rPr>
          <w:rFonts w:asciiTheme="minorHAnsi" w:eastAsiaTheme="minorHAnsi" w:hAnsiTheme="minorHAnsi" w:cstheme="minorBidi"/>
          <w:sz w:val="24"/>
          <w:szCs w:val="24"/>
          <w:lang w:eastAsia="en-US"/>
        </w:rPr>
        <w:t xml:space="preserve"> fakult z řad našich absolventů.  Akce mohla pomoci výběru té správné vysoké školy nejen maturantům, ale i studentům třetích a druhých ročníků a kvinty i kvarty.</w:t>
      </w:r>
    </w:p>
    <w:p w:rsidR="00771435" w:rsidRPr="00876156" w:rsidRDefault="00771435" w:rsidP="00771435">
      <w:pPr>
        <w:spacing w:before="100" w:beforeAutospacing="1" w:after="100" w:afterAutospacing="1" w:line="255" w:lineRule="atLeast"/>
        <w:jc w:val="left"/>
        <w:rPr>
          <w:rFonts w:asciiTheme="minorHAnsi" w:hAnsiTheme="minorHAnsi" w:cstheme="minorHAnsi"/>
          <w:b/>
          <w:color w:val="0070C0"/>
          <w:sz w:val="24"/>
          <w:szCs w:val="24"/>
          <w:u w:val="single"/>
        </w:rPr>
      </w:pPr>
      <w:r w:rsidRPr="00EE0ECC">
        <w:rPr>
          <w:rFonts w:asciiTheme="minorHAnsi" w:hAnsiTheme="minorHAnsi" w:cstheme="minorHAnsi"/>
          <w:b/>
          <w:noProof/>
          <w:color w:val="0070C0"/>
          <w:sz w:val="24"/>
          <w:szCs w:val="24"/>
        </w:rPr>
        <w:t xml:space="preserve">     </w:t>
      </w:r>
      <w:r w:rsidRPr="00EE0ECC">
        <w:rPr>
          <w:rFonts w:asciiTheme="minorHAnsi" w:hAnsiTheme="minorHAnsi" w:cstheme="minorHAnsi"/>
          <w:b/>
          <w:noProof/>
          <w:color w:val="0070C0"/>
          <w:sz w:val="24"/>
          <w:szCs w:val="24"/>
        </w:rPr>
        <w:drawing>
          <wp:inline distT="0" distB="0" distL="0" distR="0" wp14:anchorId="34E8DC5B" wp14:editId="645A6752">
            <wp:extent cx="2572593" cy="1766570"/>
            <wp:effectExtent l="0" t="0" r="0" b="5080"/>
            <wp:docPr id="46" name="Obrázek 46" descr="C:\Users\chlumsky\Desktop\Snímek obrazovky 2024-10-08 134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lumsky\Desktop\Snímek obrazovky 2024-10-08 13400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8253" cy="1770457"/>
                    </a:xfrm>
                    <a:prstGeom prst="rect">
                      <a:avLst/>
                    </a:prstGeom>
                    <a:noFill/>
                    <a:ln>
                      <a:noFill/>
                    </a:ln>
                  </pic:spPr>
                </pic:pic>
              </a:graphicData>
            </a:graphic>
          </wp:inline>
        </w:drawing>
      </w:r>
      <w:r>
        <w:rPr>
          <w:noProof/>
        </w:rPr>
        <w:t xml:space="preserve">        </w:t>
      </w:r>
      <w:r>
        <w:rPr>
          <w:noProof/>
        </w:rPr>
        <w:drawing>
          <wp:inline distT="0" distB="0" distL="0" distR="0" wp14:anchorId="7B3AB3F0" wp14:editId="161607C2">
            <wp:extent cx="2361354" cy="1771015"/>
            <wp:effectExtent l="0" t="0" r="1270" b="635"/>
            <wp:docPr id="42" name="obrázek 3" descr="https://gymjc.cz/wp-content/uploads/2023/09/IMG_6125-1024x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ymjc.cz/wp-content/uploads/2023/09/IMG_6125-1024x76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4564" cy="1780923"/>
                    </a:xfrm>
                    <a:prstGeom prst="rect">
                      <a:avLst/>
                    </a:prstGeom>
                    <a:noFill/>
                    <a:ln>
                      <a:noFill/>
                    </a:ln>
                  </pic:spPr>
                </pic:pic>
              </a:graphicData>
            </a:graphic>
          </wp:inline>
        </w:drawing>
      </w:r>
      <w:r>
        <w:rPr>
          <w:noProof/>
        </w:rPr>
        <w:t xml:space="preserve"> </w:t>
      </w:r>
      <w:r w:rsidRPr="00876156">
        <w:rPr>
          <w:snapToGrid w:val="0"/>
          <w:color w:val="000000"/>
          <w:w w:val="0"/>
          <w:sz w:val="0"/>
          <w:szCs w:val="0"/>
          <w:u w:color="000000"/>
          <w:bdr w:val="none" w:sz="0" w:space="0" w:color="000000"/>
          <w:shd w:val="clear" w:color="000000" w:fill="000000"/>
          <w:lang w:val="x-none" w:eastAsia="x-none" w:bidi="x-none"/>
        </w:rPr>
        <w:t xml:space="preserve"> </w:t>
      </w:r>
      <w:r>
        <w:rPr>
          <w:rFonts w:asciiTheme="minorHAnsi" w:hAnsiTheme="minorHAnsi" w:cstheme="minorHAnsi"/>
          <w:b/>
          <w:noProof/>
          <w:color w:val="0070C0"/>
          <w:sz w:val="24"/>
          <w:szCs w:val="24"/>
          <w:u w:val="single"/>
        </w:rPr>
        <w:t xml:space="preserve">  </w:t>
      </w:r>
    </w:p>
    <w:p w:rsidR="00771435" w:rsidRDefault="00771435" w:rsidP="00771435">
      <w:pPr>
        <w:rPr>
          <w:rFonts w:asciiTheme="minorHAnsi" w:hAnsiTheme="minorHAnsi" w:cstheme="minorHAnsi"/>
          <w:b/>
          <w:color w:val="2F5496" w:themeColor="accent5" w:themeShade="BF"/>
          <w:sz w:val="24"/>
          <w:szCs w:val="24"/>
          <w:u w:val="single"/>
        </w:rPr>
      </w:pPr>
      <w:r>
        <w:rPr>
          <w:rFonts w:asciiTheme="minorHAnsi" w:hAnsiTheme="minorHAnsi" w:cstheme="minorHAnsi"/>
          <w:b/>
          <w:color w:val="2F5496" w:themeColor="accent5" w:themeShade="BF"/>
          <w:sz w:val="24"/>
          <w:szCs w:val="24"/>
          <w:u w:val="single"/>
        </w:rPr>
        <w:lastRenderedPageBreak/>
        <w:t>Maturitní ples</w:t>
      </w:r>
    </w:p>
    <w:p w:rsidR="00771435" w:rsidRDefault="00771435" w:rsidP="00771435">
      <w:pPr>
        <w:rPr>
          <w:rFonts w:asciiTheme="minorHAnsi" w:hAnsiTheme="minorHAnsi" w:cstheme="minorHAnsi"/>
          <w:b/>
          <w:color w:val="2F5496" w:themeColor="accent5" w:themeShade="BF"/>
          <w:sz w:val="24"/>
          <w:szCs w:val="24"/>
          <w:u w:val="single"/>
        </w:rPr>
      </w:pPr>
    </w:p>
    <w:p w:rsidR="00771435" w:rsidRDefault="00771435" w:rsidP="00771435">
      <w:pPr>
        <w:pStyle w:val="A3text"/>
      </w:pPr>
      <w:r>
        <w:t>V tradičním únorovém termínu se opět konal maturitní ples.  Šerpování maturantů a oficiální část doprovázel opět mimořádně zdařilý program jednotlivých tříd. Na jeho přípravě si všechny maturitní třídy daly opravdu záležet.</w:t>
      </w:r>
    </w:p>
    <w:p w:rsidR="00771435" w:rsidRDefault="00771435" w:rsidP="00771435">
      <w:pPr>
        <w:jc w:val="left"/>
        <w:rPr>
          <w:rFonts w:asciiTheme="minorHAnsi" w:hAnsiTheme="minorHAnsi" w:cstheme="minorHAnsi"/>
          <w:b/>
          <w:noProof/>
          <w:color w:val="2F5496" w:themeColor="accent5" w:themeShade="BF"/>
          <w:sz w:val="24"/>
          <w:szCs w:val="24"/>
        </w:rPr>
      </w:pPr>
      <w:r w:rsidRPr="006D34CC">
        <w:rPr>
          <w:rFonts w:asciiTheme="minorHAnsi" w:hAnsiTheme="minorHAnsi" w:cstheme="minorHAnsi"/>
          <w:b/>
          <w:noProof/>
          <w:color w:val="2F5496" w:themeColor="accent5" w:themeShade="BF"/>
          <w:sz w:val="24"/>
          <w:szCs w:val="24"/>
        </w:rPr>
        <w:drawing>
          <wp:inline distT="0" distB="0" distL="0" distR="0" wp14:anchorId="663463D5" wp14:editId="02E6D1BA">
            <wp:extent cx="5191125" cy="3460750"/>
            <wp:effectExtent l="0" t="0" r="9525" b="6350"/>
            <wp:docPr id="38" name="Obrázek 38" descr="C:\Users\chlumsky\Desktop\image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lumsky\Desktop\image1 (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91125" cy="3460750"/>
                    </a:xfrm>
                    <a:prstGeom prst="rect">
                      <a:avLst/>
                    </a:prstGeom>
                    <a:noFill/>
                    <a:ln>
                      <a:noFill/>
                    </a:ln>
                  </pic:spPr>
                </pic:pic>
              </a:graphicData>
            </a:graphic>
          </wp:inline>
        </w:drawing>
      </w:r>
    </w:p>
    <w:p w:rsidR="00771435" w:rsidRDefault="00771435" w:rsidP="00771435">
      <w:pPr>
        <w:jc w:val="left"/>
        <w:rPr>
          <w:rFonts w:asciiTheme="minorHAnsi" w:hAnsiTheme="minorHAnsi" w:cstheme="minorHAnsi"/>
          <w:b/>
          <w:noProof/>
          <w:color w:val="2F5496" w:themeColor="accent5" w:themeShade="BF"/>
          <w:sz w:val="24"/>
          <w:szCs w:val="24"/>
        </w:rPr>
      </w:pPr>
    </w:p>
    <w:p w:rsidR="00771435" w:rsidRDefault="00771435" w:rsidP="00771435">
      <w:pPr>
        <w:jc w:val="left"/>
        <w:rPr>
          <w:rFonts w:asciiTheme="minorHAnsi" w:hAnsiTheme="minorHAnsi" w:cstheme="minorHAnsi"/>
          <w:b/>
          <w:noProof/>
          <w:color w:val="2F5496" w:themeColor="accent5" w:themeShade="BF"/>
          <w:sz w:val="24"/>
          <w:szCs w:val="24"/>
        </w:rPr>
      </w:pPr>
      <w:r w:rsidRPr="006D34CC">
        <w:rPr>
          <w:rFonts w:asciiTheme="minorHAnsi" w:hAnsiTheme="minorHAnsi" w:cstheme="minorHAnsi"/>
          <w:b/>
          <w:noProof/>
          <w:color w:val="2F5496" w:themeColor="accent5" w:themeShade="BF"/>
          <w:sz w:val="24"/>
          <w:szCs w:val="24"/>
        </w:rPr>
        <w:drawing>
          <wp:inline distT="0" distB="0" distL="0" distR="0" wp14:anchorId="6C087CE6" wp14:editId="1CAC6378">
            <wp:extent cx="5243513" cy="3495675"/>
            <wp:effectExtent l="0" t="0" r="0" b="0"/>
            <wp:docPr id="39" name="Obrázek 39" descr="C:\Users\chlumsky\Desktop\image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lumsky\Desktop\image0 (3).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44806" cy="3496537"/>
                    </a:xfrm>
                    <a:prstGeom prst="rect">
                      <a:avLst/>
                    </a:prstGeom>
                    <a:noFill/>
                    <a:ln>
                      <a:noFill/>
                    </a:ln>
                  </pic:spPr>
                </pic:pic>
              </a:graphicData>
            </a:graphic>
          </wp:inline>
        </w:drawing>
      </w:r>
    </w:p>
    <w:p w:rsidR="00771435" w:rsidRDefault="00771435" w:rsidP="00771435">
      <w:pPr>
        <w:jc w:val="left"/>
        <w:rPr>
          <w:rFonts w:asciiTheme="minorHAnsi" w:hAnsiTheme="minorHAnsi" w:cstheme="minorHAnsi"/>
          <w:b/>
          <w:noProof/>
          <w:color w:val="2F5496" w:themeColor="accent5" w:themeShade="BF"/>
          <w:sz w:val="24"/>
          <w:szCs w:val="24"/>
        </w:rPr>
      </w:pPr>
    </w:p>
    <w:p w:rsidR="00771435" w:rsidRDefault="00771435" w:rsidP="00771435">
      <w:pPr>
        <w:spacing w:after="160" w:line="259" w:lineRule="auto"/>
        <w:rPr>
          <w:rFonts w:asciiTheme="minorHAnsi" w:hAnsiTheme="minorHAnsi" w:cstheme="minorHAnsi"/>
          <w:b/>
          <w:color w:val="0070C0"/>
          <w:sz w:val="24"/>
          <w:szCs w:val="24"/>
          <w:u w:val="single"/>
        </w:rPr>
      </w:pPr>
    </w:p>
    <w:p w:rsidR="00771435" w:rsidRDefault="00771435" w:rsidP="00771435">
      <w:pPr>
        <w:spacing w:after="160" w:line="259" w:lineRule="auto"/>
        <w:rPr>
          <w:rFonts w:asciiTheme="minorHAnsi" w:hAnsiTheme="minorHAnsi" w:cstheme="minorHAnsi"/>
          <w:b/>
          <w:color w:val="0070C0"/>
          <w:sz w:val="24"/>
          <w:szCs w:val="24"/>
          <w:u w:val="single"/>
        </w:rPr>
      </w:pPr>
      <w:r w:rsidRPr="00AE4CB7">
        <w:rPr>
          <w:rFonts w:asciiTheme="minorHAnsi" w:hAnsiTheme="minorHAnsi" w:cstheme="minorHAnsi"/>
          <w:b/>
          <w:color w:val="0070C0"/>
          <w:sz w:val="24"/>
          <w:szCs w:val="24"/>
          <w:u w:val="single"/>
        </w:rPr>
        <w:lastRenderedPageBreak/>
        <w:t>Mezinárodního dne frankofonie</w:t>
      </w:r>
    </w:p>
    <w:p w:rsidR="00771435" w:rsidRPr="001775F8" w:rsidRDefault="00771435" w:rsidP="00771435">
      <w:pPr>
        <w:shd w:val="clear" w:color="auto" w:fill="FFFFFF" w:themeFill="background1"/>
        <w:spacing w:after="480"/>
        <w:jc w:val="left"/>
        <w:rPr>
          <w:rFonts w:ascii="Calibri" w:eastAsiaTheme="minorHAnsi" w:hAnsi="Calibri" w:cstheme="minorBidi"/>
          <w:sz w:val="22"/>
          <w:szCs w:val="22"/>
          <w:lang w:eastAsia="en-US"/>
        </w:rPr>
      </w:pPr>
      <w:r w:rsidRPr="001775F8">
        <w:rPr>
          <w:rFonts w:ascii="Calibri" w:hAnsi="Calibri" w:cs="Helvetica"/>
          <w:sz w:val="24"/>
          <w:szCs w:val="24"/>
        </w:rPr>
        <w:t xml:space="preserve">Naše škola nedávno ožila oslavou dne francouzského jazyka a kultury! Byl to den plný zábavy a učení se, kde jsme slavili bohatství a rozmanitost francouzsky mluvícího světa. </w:t>
      </w:r>
      <w:r w:rsidRPr="001775F8">
        <w:rPr>
          <w:rFonts w:ascii="Calibri" w:hAnsi="Calibri" w:cs="Helvetica"/>
          <w:sz w:val="24"/>
          <w:szCs w:val="24"/>
          <w:shd w:val="clear" w:color="auto" w:fill="FFFFFF" w:themeFill="background1"/>
        </w:rPr>
        <w:t>Během této akce jsme se zaměřili nejen na učení francouzštiny, ale také jsme si připomněli nadcházející olympijské hry v Paříži a 111. ročník Tour de France. Tyto události jsou důležitou součástí</w:t>
      </w:r>
      <w:r w:rsidRPr="001775F8">
        <w:rPr>
          <w:rFonts w:ascii="Calibri" w:hAnsi="Calibri" w:cs="Helvetica"/>
          <w:sz w:val="24"/>
          <w:szCs w:val="24"/>
          <w:shd w:val="clear" w:color="auto" w:fill="F9F8DE"/>
        </w:rPr>
        <w:t xml:space="preserve"> </w:t>
      </w:r>
      <w:r w:rsidRPr="001775F8">
        <w:rPr>
          <w:rFonts w:ascii="Calibri" w:hAnsi="Calibri" w:cs="Helvetica"/>
          <w:sz w:val="24"/>
          <w:szCs w:val="24"/>
          <w:shd w:val="clear" w:color="auto" w:fill="FFFFFF" w:themeFill="background1"/>
        </w:rPr>
        <w:t>francouzsky mluvící kultury a symbolizují spojení mezi sportem a kulturou</w:t>
      </w:r>
    </w:p>
    <w:p w:rsidR="00771435" w:rsidRDefault="00771435" w:rsidP="00771435">
      <w:pPr>
        <w:rPr>
          <w:rFonts w:asciiTheme="minorHAnsi" w:hAnsiTheme="minorHAnsi" w:cstheme="minorHAnsi"/>
          <w:b/>
          <w:noProof/>
          <w:color w:val="2F5496" w:themeColor="accent5" w:themeShade="BF"/>
          <w:sz w:val="24"/>
          <w:szCs w:val="24"/>
        </w:rPr>
      </w:pPr>
      <w:r w:rsidRPr="001775F8">
        <w:rPr>
          <w:rFonts w:asciiTheme="minorHAnsi" w:hAnsiTheme="minorHAnsi" w:cstheme="minorHAnsi"/>
          <w:b/>
          <w:noProof/>
          <w:color w:val="2F5496" w:themeColor="accent5" w:themeShade="BF"/>
          <w:sz w:val="24"/>
          <w:szCs w:val="24"/>
        </w:rPr>
        <w:drawing>
          <wp:inline distT="0" distB="0" distL="0" distR="0" wp14:anchorId="1C70A9F8" wp14:editId="29354B7D">
            <wp:extent cx="1800225" cy="2445518"/>
            <wp:effectExtent l="0" t="0" r="0" b="0"/>
            <wp:docPr id="24" name="Obrázek 24" descr="C:\Users\chlumsky\Desktop\Snímek obrazovky 2024-10-07 134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lumsky\Desktop\Snímek obrazovky 2024-10-07 13402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17454" cy="2468923"/>
                    </a:xfrm>
                    <a:prstGeom prst="rect">
                      <a:avLst/>
                    </a:prstGeom>
                    <a:noFill/>
                    <a:ln>
                      <a:noFill/>
                    </a:ln>
                  </pic:spPr>
                </pic:pic>
              </a:graphicData>
            </a:graphic>
          </wp:inline>
        </w:drawing>
      </w:r>
    </w:p>
    <w:p w:rsidR="00771435" w:rsidRDefault="00771435" w:rsidP="00771435">
      <w:pPr>
        <w:jc w:val="left"/>
        <w:rPr>
          <w:rFonts w:asciiTheme="minorHAnsi" w:hAnsiTheme="minorHAnsi" w:cstheme="minorHAnsi"/>
          <w:b/>
          <w:color w:val="2F5496" w:themeColor="accent5" w:themeShade="BF"/>
          <w:sz w:val="24"/>
          <w:szCs w:val="24"/>
          <w:u w:val="single"/>
        </w:rPr>
      </w:pPr>
    </w:p>
    <w:p w:rsidR="00771435" w:rsidRDefault="00771435" w:rsidP="00771435">
      <w:pPr>
        <w:rPr>
          <w:rFonts w:asciiTheme="minorHAnsi" w:hAnsiTheme="minorHAnsi" w:cstheme="minorHAnsi"/>
          <w:b/>
          <w:color w:val="2F5496" w:themeColor="accent5" w:themeShade="BF"/>
          <w:sz w:val="24"/>
          <w:szCs w:val="24"/>
          <w:u w:val="single"/>
        </w:rPr>
      </w:pPr>
    </w:p>
    <w:p w:rsidR="00771435" w:rsidRDefault="00771435" w:rsidP="00771435">
      <w:pPr>
        <w:rPr>
          <w:rFonts w:asciiTheme="minorHAnsi" w:hAnsiTheme="minorHAnsi" w:cstheme="minorHAnsi"/>
          <w:b/>
          <w:color w:val="2F5496" w:themeColor="accent5" w:themeShade="BF"/>
          <w:sz w:val="24"/>
          <w:szCs w:val="24"/>
          <w:u w:val="single"/>
        </w:rPr>
      </w:pPr>
      <w:r w:rsidRPr="006122CF">
        <w:rPr>
          <w:rFonts w:asciiTheme="minorHAnsi" w:hAnsiTheme="minorHAnsi" w:cstheme="minorHAnsi"/>
          <w:b/>
          <w:color w:val="2F5496" w:themeColor="accent5" w:themeShade="BF"/>
          <w:sz w:val="24"/>
          <w:szCs w:val="24"/>
          <w:u w:val="single"/>
        </w:rPr>
        <w:t xml:space="preserve">Předávání maturitních vysvědčení </w:t>
      </w:r>
    </w:p>
    <w:p w:rsidR="00771435" w:rsidRPr="006122CF" w:rsidRDefault="00771435" w:rsidP="00771435">
      <w:pPr>
        <w:rPr>
          <w:rFonts w:asciiTheme="minorHAnsi" w:hAnsiTheme="minorHAnsi" w:cstheme="minorHAnsi"/>
          <w:color w:val="2F5496" w:themeColor="accent5" w:themeShade="BF"/>
          <w:sz w:val="24"/>
          <w:szCs w:val="24"/>
        </w:rPr>
      </w:pPr>
    </w:p>
    <w:p w:rsidR="00771435" w:rsidRDefault="00771435" w:rsidP="00771435">
      <w:pPr>
        <w:pStyle w:val="A3text"/>
      </w:pPr>
      <w:r>
        <w:t>Maturanti školního roku 2023/24 zvládli s jedinou výjimkou výborně nebo velmi dobře. Proto byl radostný i jejich závěr studia – předávání maturitních vysvědčení. Akce se odehrála tradičně v aule školy, za účasti rodičů, zástupců školské rady i starosty města Jičína</w:t>
      </w:r>
      <w:r w:rsidRPr="006122CF">
        <w:t xml:space="preserve"> </w:t>
      </w:r>
      <w:r>
        <w:t xml:space="preserve">pana </w:t>
      </w:r>
      <w:r w:rsidRPr="006122CF">
        <w:t xml:space="preserve">Jana Malého.  </w:t>
      </w:r>
    </w:p>
    <w:p w:rsidR="00F3711E" w:rsidRDefault="00F3711E" w:rsidP="00771435">
      <w:pPr>
        <w:pStyle w:val="A3text"/>
      </w:pPr>
    </w:p>
    <w:p w:rsidR="00771435" w:rsidRDefault="00771435" w:rsidP="00771435">
      <w:pPr>
        <w:shd w:val="clear" w:color="auto" w:fill="FFFFFF" w:themeFill="background1"/>
        <w:spacing w:after="480"/>
        <w:jc w:val="left"/>
        <w:rPr>
          <w:rFonts w:asciiTheme="minorHAnsi" w:hAnsiTheme="minorHAnsi" w:cstheme="minorHAnsi"/>
          <w:b/>
          <w:sz w:val="24"/>
          <w:szCs w:val="24"/>
          <w:u w:val="single"/>
        </w:rPr>
      </w:pPr>
      <w:r w:rsidRPr="00E17283">
        <w:rPr>
          <w:rFonts w:asciiTheme="minorHAnsi" w:hAnsiTheme="minorHAnsi" w:cstheme="minorHAnsi"/>
          <w:b/>
          <w:noProof/>
          <w:sz w:val="24"/>
          <w:szCs w:val="24"/>
        </w:rPr>
        <w:drawing>
          <wp:inline distT="0" distB="0" distL="0" distR="0" wp14:anchorId="7C9DBD51" wp14:editId="4A74D47F">
            <wp:extent cx="2838450" cy="2037093"/>
            <wp:effectExtent l="0" t="0" r="0" b="1270"/>
            <wp:docPr id="15" name="Obrázek 15" descr="C:\Users\chlumsky\Desktop\image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Desktop\image2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7323" cy="2050638"/>
                    </a:xfrm>
                    <a:prstGeom prst="rect">
                      <a:avLst/>
                    </a:prstGeom>
                    <a:noFill/>
                    <a:ln>
                      <a:noFill/>
                    </a:ln>
                  </pic:spPr>
                </pic:pic>
              </a:graphicData>
            </a:graphic>
          </wp:inline>
        </w:drawing>
      </w:r>
      <w:r w:rsidRPr="00E17283">
        <w:rPr>
          <w:rFonts w:asciiTheme="minorHAnsi" w:hAnsiTheme="minorHAnsi" w:cstheme="minorHAnsi"/>
          <w:b/>
          <w:noProof/>
          <w:sz w:val="24"/>
          <w:szCs w:val="24"/>
        </w:rPr>
        <w:drawing>
          <wp:inline distT="0" distB="0" distL="0" distR="0" wp14:anchorId="7F08E094" wp14:editId="129C82CF">
            <wp:extent cx="2847334" cy="2032000"/>
            <wp:effectExtent l="0" t="0" r="0" b="6350"/>
            <wp:docPr id="26" name="Obrázek 26" descr="C:\Users\chlumsky\Desktop\image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Desktop\image0 (4).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8643" cy="2032934"/>
                    </a:xfrm>
                    <a:prstGeom prst="rect">
                      <a:avLst/>
                    </a:prstGeom>
                    <a:noFill/>
                    <a:ln>
                      <a:noFill/>
                    </a:ln>
                  </pic:spPr>
                </pic:pic>
              </a:graphicData>
            </a:graphic>
          </wp:inline>
        </w:drawing>
      </w:r>
    </w:p>
    <w:p w:rsidR="00F3711E" w:rsidRDefault="00F3711E" w:rsidP="00771435">
      <w:pPr>
        <w:shd w:val="clear" w:color="auto" w:fill="FFFFFF" w:themeFill="background1"/>
        <w:spacing w:after="480"/>
        <w:rPr>
          <w:rFonts w:asciiTheme="minorHAnsi" w:hAnsiTheme="minorHAnsi" w:cstheme="minorHAnsi"/>
          <w:b/>
          <w:sz w:val="24"/>
          <w:szCs w:val="24"/>
          <w:u w:val="single"/>
        </w:rPr>
      </w:pPr>
    </w:p>
    <w:p w:rsidR="00771435" w:rsidRDefault="00771435" w:rsidP="00F3711E">
      <w:pPr>
        <w:shd w:val="clear" w:color="auto" w:fill="FFFFFF" w:themeFill="background1"/>
        <w:spacing w:after="480"/>
        <w:rPr>
          <w:rFonts w:asciiTheme="minorHAnsi" w:hAnsiTheme="minorHAnsi" w:cstheme="minorHAnsi"/>
          <w:b/>
          <w:sz w:val="28"/>
          <w:szCs w:val="28"/>
          <w:u w:val="single"/>
        </w:rPr>
      </w:pPr>
      <w:r>
        <w:rPr>
          <w:rFonts w:asciiTheme="minorHAnsi" w:hAnsiTheme="minorHAnsi" w:cstheme="minorHAnsi"/>
          <w:b/>
          <w:sz w:val="28"/>
          <w:szCs w:val="28"/>
          <w:u w:val="single"/>
        </w:rPr>
        <w:lastRenderedPageBreak/>
        <w:t>Poznávací</w:t>
      </w:r>
      <w:r w:rsidRPr="006F55F2">
        <w:rPr>
          <w:rFonts w:asciiTheme="minorHAnsi" w:hAnsiTheme="minorHAnsi" w:cstheme="minorHAnsi"/>
          <w:b/>
          <w:sz w:val="28"/>
          <w:szCs w:val="28"/>
          <w:u w:val="single"/>
        </w:rPr>
        <w:t xml:space="preserve"> záje</w:t>
      </w:r>
      <w:r w:rsidR="00F3711E">
        <w:rPr>
          <w:rFonts w:asciiTheme="minorHAnsi" w:hAnsiTheme="minorHAnsi" w:cstheme="minorHAnsi"/>
          <w:b/>
          <w:sz w:val="28"/>
          <w:szCs w:val="28"/>
          <w:u w:val="single"/>
        </w:rPr>
        <w:t>z</w:t>
      </w:r>
      <w:r w:rsidRPr="006F55F2">
        <w:rPr>
          <w:rFonts w:asciiTheme="minorHAnsi" w:hAnsiTheme="minorHAnsi" w:cstheme="minorHAnsi"/>
          <w:b/>
          <w:sz w:val="28"/>
          <w:szCs w:val="28"/>
          <w:u w:val="single"/>
        </w:rPr>
        <w:t>dy a expedice</w:t>
      </w:r>
    </w:p>
    <w:p w:rsidR="00771435" w:rsidRPr="005C1393" w:rsidRDefault="00771435" w:rsidP="00771435">
      <w:pPr>
        <w:jc w:val="left"/>
        <w:rPr>
          <w:rFonts w:asciiTheme="minorHAnsi" w:hAnsiTheme="minorHAnsi" w:cstheme="minorHAnsi"/>
          <w:sz w:val="24"/>
          <w:szCs w:val="24"/>
        </w:rPr>
      </w:pPr>
      <w:r w:rsidRPr="005C1393">
        <w:rPr>
          <w:rFonts w:asciiTheme="minorHAnsi" w:hAnsiTheme="minorHAnsi" w:cstheme="minorHAnsi"/>
          <w:sz w:val="24"/>
          <w:szCs w:val="24"/>
        </w:rPr>
        <w:t>Poznávací zájezdy se po několikaleté odmlce vrátily do nabídky školy</w:t>
      </w:r>
      <w:r>
        <w:rPr>
          <w:rFonts w:asciiTheme="minorHAnsi" w:hAnsiTheme="minorHAnsi" w:cstheme="minorHAnsi"/>
          <w:sz w:val="24"/>
          <w:szCs w:val="24"/>
        </w:rPr>
        <w:t xml:space="preserve"> již v předchozím školním roce. V</w:t>
      </w:r>
      <w:r w:rsidRPr="005C1393">
        <w:rPr>
          <w:rFonts w:asciiTheme="minorHAnsi" w:hAnsiTheme="minorHAnsi" w:cstheme="minorHAnsi"/>
          <w:sz w:val="24"/>
          <w:szCs w:val="24"/>
        </w:rPr>
        <w:t>zhledem k velké poptávce se jich v tomto školním roce uskutečnilo hned několik. Pořadateli jsou vyučující dějepisu, zeměpisu, výtvarné výchovy a cizích jazyků.</w:t>
      </w:r>
    </w:p>
    <w:p w:rsidR="00771435" w:rsidRDefault="00771435" w:rsidP="00771435">
      <w:pPr>
        <w:shd w:val="clear" w:color="auto" w:fill="FFFFFF" w:themeFill="background1"/>
        <w:spacing w:after="160"/>
        <w:jc w:val="left"/>
        <w:rPr>
          <w:rFonts w:asciiTheme="minorHAnsi" w:hAnsiTheme="minorHAnsi" w:cstheme="minorHAnsi"/>
          <w:b/>
          <w:sz w:val="24"/>
          <w:szCs w:val="24"/>
        </w:rPr>
      </w:pPr>
      <w:r>
        <w:rPr>
          <w:rFonts w:asciiTheme="minorHAnsi" w:hAnsiTheme="minorHAnsi" w:cstheme="minorHAnsi"/>
          <w:b/>
          <w:sz w:val="24"/>
          <w:szCs w:val="24"/>
        </w:rPr>
        <w:t xml:space="preserve">                                       </w:t>
      </w:r>
    </w:p>
    <w:p w:rsidR="00771435" w:rsidRPr="00263AAB" w:rsidRDefault="00771435" w:rsidP="00771435">
      <w:pPr>
        <w:shd w:val="clear" w:color="auto" w:fill="FFFFFF" w:themeFill="background1"/>
        <w:spacing w:after="160"/>
        <w:jc w:val="left"/>
        <w:rPr>
          <w:rFonts w:asciiTheme="minorHAnsi" w:hAnsiTheme="minorHAnsi" w:cstheme="minorHAnsi"/>
          <w:b/>
          <w:color w:val="0070C0"/>
          <w:sz w:val="24"/>
          <w:szCs w:val="24"/>
          <w:u w:val="single"/>
        </w:rPr>
      </w:pPr>
      <w:r w:rsidRPr="00263AAB">
        <w:rPr>
          <w:rFonts w:asciiTheme="minorHAnsi" w:hAnsiTheme="minorHAnsi" w:cstheme="minorHAnsi"/>
          <w:b/>
          <w:color w:val="0070C0"/>
          <w:sz w:val="24"/>
          <w:szCs w:val="24"/>
        </w:rPr>
        <w:t xml:space="preserve">                                                           </w:t>
      </w:r>
      <w:r w:rsidRPr="00263AAB">
        <w:rPr>
          <w:rFonts w:asciiTheme="minorHAnsi" w:hAnsiTheme="minorHAnsi" w:cstheme="minorHAnsi"/>
          <w:b/>
          <w:color w:val="0070C0"/>
          <w:sz w:val="24"/>
          <w:szCs w:val="24"/>
          <w:u w:val="single"/>
        </w:rPr>
        <w:t>Malopolsko</w:t>
      </w:r>
    </w:p>
    <w:p w:rsidR="00771435" w:rsidRDefault="00771435" w:rsidP="00771435">
      <w:pPr>
        <w:shd w:val="clear" w:color="auto" w:fill="FFFFFF" w:themeFill="background1"/>
        <w:jc w:val="left"/>
        <w:rPr>
          <w:rFonts w:asciiTheme="minorHAnsi" w:hAnsiTheme="minorHAnsi" w:cstheme="minorHAnsi"/>
          <w:sz w:val="24"/>
          <w:szCs w:val="24"/>
          <w:shd w:val="clear" w:color="auto" w:fill="FFFFFF" w:themeFill="background1"/>
        </w:rPr>
      </w:pPr>
      <w:r w:rsidRPr="00263AAB">
        <w:rPr>
          <w:rFonts w:asciiTheme="minorHAnsi" w:hAnsiTheme="minorHAnsi" w:cstheme="minorHAnsi"/>
          <w:sz w:val="24"/>
          <w:szCs w:val="24"/>
        </w:rPr>
        <w:t xml:space="preserve"> </w:t>
      </w:r>
      <w:r w:rsidRPr="00263AAB">
        <w:rPr>
          <w:rFonts w:asciiTheme="minorHAnsi" w:hAnsiTheme="minorHAnsi" w:cstheme="minorHAnsi"/>
          <w:sz w:val="24"/>
          <w:szCs w:val="24"/>
          <w:shd w:val="clear" w:color="auto" w:fill="FFFFFF" w:themeFill="background1"/>
        </w:rPr>
        <w:t xml:space="preserve">Návštěva památníku holocaustu v Osvětimi, unikátních solných dolů ve Vieličce </w:t>
      </w:r>
      <w:r>
        <w:rPr>
          <w:rFonts w:asciiTheme="minorHAnsi" w:hAnsiTheme="minorHAnsi" w:cstheme="minorHAnsi"/>
          <w:sz w:val="24"/>
          <w:szCs w:val="24"/>
          <w:shd w:val="clear" w:color="auto" w:fill="FFFFFF" w:themeFill="background1"/>
        </w:rPr>
        <w:t xml:space="preserve">a </w:t>
      </w:r>
      <w:r w:rsidRPr="00263AAB">
        <w:rPr>
          <w:rFonts w:asciiTheme="minorHAnsi" w:hAnsiTheme="minorHAnsi" w:cstheme="minorHAnsi"/>
          <w:sz w:val="24"/>
          <w:szCs w:val="24"/>
          <w:shd w:val="clear" w:color="auto" w:fill="FFFFFF" w:themeFill="background1"/>
        </w:rPr>
        <w:t>jednoho z nejkrásnějších evropských měst Krakova</w:t>
      </w:r>
      <w:r>
        <w:rPr>
          <w:rFonts w:asciiTheme="minorHAnsi" w:hAnsiTheme="minorHAnsi" w:cstheme="minorHAnsi"/>
          <w:sz w:val="24"/>
          <w:szCs w:val="24"/>
          <w:shd w:val="clear" w:color="auto" w:fill="FFFFFF" w:themeFill="background1"/>
        </w:rPr>
        <w:t xml:space="preserve"> byla e</w:t>
      </w:r>
      <w:r w:rsidRPr="00263AAB">
        <w:rPr>
          <w:rFonts w:asciiTheme="minorHAnsi" w:hAnsiTheme="minorHAnsi" w:cstheme="minorHAnsi"/>
          <w:sz w:val="24"/>
          <w:szCs w:val="24"/>
          <w:shd w:val="clear" w:color="auto" w:fill="FFFFFF" w:themeFill="background1"/>
        </w:rPr>
        <w:t>xkurz</w:t>
      </w:r>
      <w:r>
        <w:rPr>
          <w:rFonts w:asciiTheme="minorHAnsi" w:hAnsiTheme="minorHAnsi" w:cstheme="minorHAnsi"/>
          <w:sz w:val="24"/>
          <w:szCs w:val="24"/>
          <w:shd w:val="clear" w:color="auto" w:fill="FFFFFF" w:themeFill="background1"/>
        </w:rPr>
        <w:t>í</w:t>
      </w:r>
      <w:r w:rsidRPr="00263AAB">
        <w:rPr>
          <w:rFonts w:asciiTheme="minorHAnsi" w:hAnsiTheme="minorHAnsi" w:cstheme="minorHAnsi"/>
          <w:sz w:val="24"/>
          <w:szCs w:val="24"/>
          <w:shd w:val="clear" w:color="auto" w:fill="FFFFFF" w:themeFill="background1"/>
        </w:rPr>
        <w:t xml:space="preserve"> vybraných studentů </w:t>
      </w:r>
      <w:r>
        <w:rPr>
          <w:rFonts w:asciiTheme="minorHAnsi" w:hAnsiTheme="minorHAnsi" w:cstheme="minorHAnsi"/>
          <w:sz w:val="24"/>
          <w:szCs w:val="24"/>
          <w:shd w:val="clear" w:color="auto" w:fill="FFFFFF" w:themeFill="background1"/>
        </w:rPr>
        <w:t xml:space="preserve"> třetích ročníků</w:t>
      </w:r>
    </w:p>
    <w:p w:rsidR="00771435" w:rsidRPr="00263AAB" w:rsidRDefault="00771435" w:rsidP="00771435">
      <w:pPr>
        <w:shd w:val="clear" w:color="auto" w:fill="FFFFFF" w:themeFill="background1"/>
        <w:jc w:val="left"/>
        <w:rPr>
          <w:rFonts w:asciiTheme="minorHAnsi" w:hAnsiTheme="minorHAnsi" w:cstheme="minorHAnsi"/>
          <w:sz w:val="24"/>
          <w:szCs w:val="24"/>
        </w:rPr>
      </w:pPr>
    </w:p>
    <w:p w:rsidR="00771435" w:rsidRDefault="00771435" w:rsidP="00771435">
      <w:pPr>
        <w:shd w:val="clear" w:color="auto" w:fill="FFFFFF" w:themeFill="background1"/>
        <w:spacing w:after="160"/>
        <w:rPr>
          <w:rFonts w:asciiTheme="minorHAnsi" w:hAnsiTheme="minorHAnsi" w:cstheme="minorHAnsi"/>
          <w:b/>
          <w:sz w:val="24"/>
          <w:szCs w:val="24"/>
        </w:rPr>
      </w:pPr>
      <w:r w:rsidRPr="00263AAB">
        <w:rPr>
          <w:rFonts w:asciiTheme="minorHAnsi" w:hAnsiTheme="minorHAnsi" w:cstheme="minorHAnsi"/>
          <w:b/>
          <w:noProof/>
          <w:sz w:val="24"/>
          <w:szCs w:val="24"/>
        </w:rPr>
        <w:drawing>
          <wp:inline distT="0" distB="0" distL="0" distR="0" wp14:anchorId="1952E830" wp14:editId="1CA23AA1">
            <wp:extent cx="3848100" cy="2438286"/>
            <wp:effectExtent l="0" t="0" r="0" b="635"/>
            <wp:docPr id="47" name="Obrázek 47" descr="C:\Users\chlumsky\Desktop\Snímek obrazovky 2024-10-08 134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lumsky\Desktop\Snímek obrazovky 2024-10-08 13424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7944" cy="2463532"/>
                    </a:xfrm>
                    <a:prstGeom prst="rect">
                      <a:avLst/>
                    </a:prstGeom>
                    <a:noFill/>
                    <a:ln>
                      <a:noFill/>
                    </a:ln>
                  </pic:spPr>
                </pic:pic>
              </a:graphicData>
            </a:graphic>
          </wp:inline>
        </w:drawing>
      </w:r>
    </w:p>
    <w:p w:rsidR="00771435" w:rsidRDefault="00771435" w:rsidP="00771435">
      <w:pPr>
        <w:shd w:val="clear" w:color="auto" w:fill="FFFFFF" w:themeFill="background1"/>
        <w:spacing w:after="160"/>
        <w:jc w:val="left"/>
        <w:rPr>
          <w:rFonts w:asciiTheme="minorHAnsi" w:hAnsiTheme="minorHAnsi" w:cstheme="minorHAnsi"/>
          <w:b/>
          <w:color w:val="0070C0"/>
          <w:sz w:val="24"/>
          <w:szCs w:val="24"/>
          <w:u w:val="single"/>
        </w:rPr>
      </w:pPr>
      <w:r>
        <w:rPr>
          <w:rFonts w:asciiTheme="minorHAnsi" w:hAnsiTheme="minorHAnsi" w:cstheme="minorHAnsi"/>
          <w:b/>
          <w:sz w:val="24"/>
          <w:szCs w:val="24"/>
        </w:rPr>
        <w:t xml:space="preserve">                                            </w:t>
      </w:r>
      <w:r w:rsidRPr="005A5B9D">
        <w:rPr>
          <w:rFonts w:asciiTheme="minorHAnsi" w:hAnsiTheme="minorHAnsi" w:cstheme="minorHAnsi"/>
          <w:b/>
          <w:color w:val="0070C0"/>
          <w:sz w:val="24"/>
          <w:szCs w:val="24"/>
          <w:u w:val="single"/>
        </w:rPr>
        <w:t xml:space="preserve">Německo -  podzimní Berlín a </w:t>
      </w:r>
      <w:r>
        <w:rPr>
          <w:rFonts w:asciiTheme="minorHAnsi" w:hAnsiTheme="minorHAnsi" w:cstheme="minorHAnsi"/>
          <w:b/>
          <w:color w:val="0070C0"/>
          <w:sz w:val="24"/>
          <w:szCs w:val="24"/>
          <w:u w:val="single"/>
        </w:rPr>
        <w:t>jarní Vídeň</w:t>
      </w:r>
    </w:p>
    <w:p w:rsidR="00771435" w:rsidRPr="005B207D" w:rsidRDefault="00771435" w:rsidP="00771435">
      <w:pPr>
        <w:shd w:val="clear" w:color="auto" w:fill="FFFFFF"/>
        <w:spacing w:after="160" w:line="235" w:lineRule="atLeast"/>
        <w:jc w:val="left"/>
        <w:rPr>
          <w:rFonts w:ascii="Calibri" w:hAnsi="Calibri" w:cs="Calibri"/>
          <w:sz w:val="24"/>
          <w:szCs w:val="24"/>
        </w:rPr>
      </w:pPr>
      <w:r w:rsidRPr="005B207D">
        <w:rPr>
          <w:rFonts w:ascii="Calibri" w:hAnsi="Calibri" w:cs="Calibri"/>
          <w:b/>
          <w:bCs/>
          <w:sz w:val="24"/>
          <w:szCs w:val="24"/>
        </w:rPr>
        <w:t>Exkurze do Berlína a Postupimi 4. -</w:t>
      </w:r>
      <w:proofErr w:type="gramStart"/>
      <w:r w:rsidRPr="005B207D">
        <w:rPr>
          <w:rFonts w:ascii="Calibri" w:hAnsi="Calibri" w:cs="Calibri"/>
          <w:b/>
          <w:bCs/>
          <w:sz w:val="24"/>
          <w:szCs w:val="24"/>
        </w:rPr>
        <w:t>7.12.2023</w:t>
      </w:r>
      <w:proofErr w:type="gramEnd"/>
    </w:p>
    <w:p w:rsidR="00771435" w:rsidRPr="005B207D" w:rsidRDefault="00771435" w:rsidP="00771435">
      <w:pPr>
        <w:shd w:val="clear" w:color="auto" w:fill="FFFFFF"/>
        <w:spacing w:after="160" w:line="235" w:lineRule="atLeast"/>
        <w:jc w:val="left"/>
        <w:rPr>
          <w:rFonts w:ascii="Calibri" w:hAnsi="Calibri" w:cs="Calibri"/>
          <w:sz w:val="24"/>
          <w:szCs w:val="24"/>
        </w:rPr>
      </w:pPr>
      <w:r>
        <w:rPr>
          <w:rFonts w:ascii="Calibri" w:hAnsi="Calibri" w:cs="Calibri"/>
          <w:sz w:val="24"/>
          <w:szCs w:val="24"/>
        </w:rPr>
        <w:t>Studenti</w:t>
      </w:r>
      <w:r w:rsidRPr="005B207D">
        <w:rPr>
          <w:rFonts w:ascii="Calibri" w:hAnsi="Calibri" w:cs="Calibri"/>
          <w:sz w:val="24"/>
          <w:szCs w:val="24"/>
        </w:rPr>
        <w:t xml:space="preserve"> z druhého ročníku Lepařova gymnázia navštívili hlavní město Spolkové republiky Německo</w:t>
      </w:r>
      <w:r>
        <w:rPr>
          <w:rFonts w:ascii="Calibri" w:hAnsi="Calibri" w:cs="Calibri"/>
          <w:sz w:val="24"/>
          <w:szCs w:val="24"/>
        </w:rPr>
        <w:t>. Hned první den</w:t>
      </w:r>
      <w:r w:rsidRPr="005B207D">
        <w:rPr>
          <w:rFonts w:ascii="Calibri" w:hAnsi="Calibri" w:cs="Calibri"/>
          <w:sz w:val="24"/>
          <w:szCs w:val="24"/>
        </w:rPr>
        <w:t xml:space="preserve"> jsme se</w:t>
      </w:r>
      <w:r>
        <w:rPr>
          <w:rFonts w:ascii="Calibri" w:hAnsi="Calibri" w:cs="Calibri"/>
          <w:sz w:val="24"/>
          <w:szCs w:val="24"/>
        </w:rPr>
        <w:t xml:space="preserve"> podívali</w:t>
      </w:r>
      <w:r w:rsidRPr="005B207D">
        <w:rPr>
          <w:rFonts w:ascii="Calibri" w:hAnsi="Calibri" w:cs="Calibri"/>
          <w:sz w:val="24"/>
          <w:szCs w:val="24"/>
        </w:rPr>
        <w:t xml:space="preserve"> například do</w:t>
      </w:r>
      <w:r w:rsidRPr="005B207D">
        <w:rPr>
          <w:rFonts w:ascii="Calibri" w:hAnsi="Calibri" w:cs="Calibri"/>
          <w:b/>
          <w:bCs/>
          <w:sz w:val="24"/>
          <w:szCs w:val="24"/>
        </w:rPr>
        <w:t>  </w:t>
      </w:r>
      <w:r w:rsidRPr="005B207D">
        <w:rPr>
          <w:rFonts w:ascii="Calibri" w:hAnsi="Calibri" w:cs="Calibri"/>
          <w:sz w:val="24"/>
          <w:szCs w:val="24"/>
        </w:rPr>
        <w:t>Reichstagsgebäude, na Brandenburger Tor</w:t>
      </w:r>
      <w:r>
        <w:rPr>
          <w:rFonts w:ascii="Calibri" w:hAnsi="Calibri" w:cs="Calibri"/>
          <w:sz w:val="24"/>
          <w:szCs w:val="24"/>
        </w:rPr>
        <w:t xml:space="preserve"> nebo na </w:t>
      </w:r>
      <w:r w:rsidRPr="005B207D">
        <w:rPr>
          <w:rFonts w:ascii="Calibri" w:hAnsi="Calibri" w:cs="Calibri"/>
          <w:sz w:val="24"/>
          <w:szCs w:val="24"/>
        </w:rPr>
        <w:t xml:space="preserve"> Straße Unter den Linden</w:t>
      </w:r>
      <w:r>
        <w:rPr>
          <w:rFonts w:ascii="Calibri" w:hAnsi="Calibri" w:cs="Calibri"/>
          <w:sz w:val="24"/>
          <w:szCs w:val="24"/>
        </w:rPr>
        <w:t xml:space="preserve"> a</w:t>
      </w:r>
      <w:r w:rsidRPr="005B207D">
        <w:rPr>
          <w:rFonts w:ascii="Calibri" w:hAnsi="Calibri" w:cs="Calibri"/>
          <w:sz w:val="24"/>
          <w:szCs w:val="24"/>
        </w:rPr>
        <w:t xml:space="preserve"> Holocaust Denkmal. Druhý a třetí den jsme rozdělili na prohlídku západní a východní část Berlína. V západní části Berlína jsme s</w:t>
      </w:r>
      <w:r>
        <w:rPr>
          <w:rFonts w:ascii="Calibri" w:hAnsi="Calibri" w:cs="Calibri"/>
          <w:sz w:val="24"/>
          <w:szCs w:val="24"/>
        </w:rPr>
        <w:t>i prohlédli</w:t>
      </w:r>
      <w:r w:rsidRPr="005B207D">
        <w:rPr>
          <w:rFonts w:ascii="Calibri" w:hAnsi="Calibri" w:cs="Calibri"/>
          <w:sz w:val="24"/>
          <w:szCs w:val="24"/>
        </w:rPr>
        <w:t xml:space="preserve"> hraniční  přechod Checkpoint Charlie, navštívili muzeum Topography of Terror</w:t>
      </w:r>
      <w:r>
        <w:rPr>
          <w:rFonts w:ascii="Calibri" w:hAnsi="Calibri" w:cs="Calibri"/>
          <w:sz w:val="24"/>
          <w:szCs w:val="24"/>
        </w:rPr>
        <w:t xml:space="preserve"> (</w:t>
      </w:r>
      <w:r w:rsidRPr="005B207D">
        <w:rPr>
          <w:rFonts w:ascii="Calibri" w:hAnsi="Calibri" w:cs="Calibri"/>
          <w:sz w:val="24"/>
          <w:szCs w:val="24"/>
        </w:rPr>
        <w:t>venkovní a vnitřní historické expozice</w:t>
      </w:r>
      <w:r>
        <w:rPr>
          <w:rFonts w:ascii="Calibri" w:hAnsi="Calibri" w:cs="Calibri"/>
          <w:sz w:val="24"/>
          <w:szCs w:val="24"/>
        </w:rPr>
        <w:t>) nebo</w:t>
      </w:r>
      <w:r w:rsidRPr="005B207D">
        <w:rPr>
          <w:rFonts w:ascii="Calibri" w:hAnsi="Calibri" w:cs="Calibri"/>
          <w:sz w:val="24"/>
          <w:szCs w:val="24"/>
        </w:rPr>
        <w:t xml:space="preserve"> Potsdamer Platz, </w:t>
      </w:r>
      <w:r>
        <w:rPr>
          <w:rFonts w:ascii="Calibri" w:hAnsi="Calibri" w:cs="Calibri"/>
          <w:sz w:val="24"/>
          <w:szCs w:val="24"/>
        </w:rPr>
        <w:t>v</w:t>
      </w:r>
      <w:r w:rsidRPr="005B207D">
        <w:rPr>
          <w:rFonts w:ascii="Calibri" w:hAnsi="Calibri" w:cs="Calibri"/>
          <w:sz w:val="24"/>
          <w:szCs w:val="24"/>
        </w:rPr>
        <w:t>e východní části Berlína jsme si prohlédli známou East Side Galerie</w:t>
      </w:r>
      <w:r>
        <w:rPr>
          <w:rFonts w:ascii="Calibri" w:hAnsi="Calibri" w:cs="Calibri"/>
          <w:sz w:val="24"/>
          <w:szCs w:val="24"/>
        </w:rPr>
        <w:t xml:space="preserve"> a</w:t>
      </w:r>
      <w:r w:rsidRPr="005B207D">
        <w:rPr>
          <w:rFonts w:ascii="Calibri" w:hAnsi="Calibri" w:cs="Calibri"/>
          <w:sz w:val="24"/>
          <w:szCs w:val="24"/>
        </w:rPr>
        <w:t xml:space="preserve"> prošli jsme se po Alexanderplatzu</w:t>
      </w:r>
      <w:r>
        <w:rPr>
          <w:rFonts w:ascii="Calibri" w:hAnsi="Calibri" w:cs="Calibri"/>
          <w:sz w:val="24"/>
          <w:szCs w:val="24"/>
        </w:rPr>
        <w:t>. N</w:t>
      </w:r>
      <w:r w:rsidRPr="005B207D">
        <w:rPr>
          <w:rFonts w:ascii="Calibri" w:hAnsi="Calibri" w:cs="Calibri"/>
          <w:sz w:val="24"/>
          <w:szCs w:val="24"/>
        </w:rPr>
        <w:t xml:space="preserve">akonec jsme si Berlín prohlédli z výšky z nejvyšší věže v Německu – Fernsehturm. Ve čtvrtek jsme jeli do Postupimi, kde jsme </w:t>
      </w:r>
      <w:r>
        <w:rPr>
          <w:rFonts w:ascii="Calibri" w:hAnsi="Calibri" w:cs="Calibri"/>
          <w:sz w:val="24"/>
          <w:szCs w:val="24"/>
        </w:rPr>
        <w:t xml:space="preserve">si v zámku </w:t>
      </w:r>
      <w:r w:rsidRPr="005B207D">
        <w:rPr>
          <w:rFonts w:ascii="Calibri" w:hAnsi="Calibri" w:cs="Calibri"/>
          <w:sz w:val="24"/>
          <w:szCs w:val="24"/>
        </w:rPr>
        <w:t>Cecilienhof a prohlédli si expozici o postupimské konferenc</w:t>
      </w:r>
      <w:r>
        <w:rPr>
          <w:rFonts w:ascii="Calibri" w:hAnsi="Calibri" w:cs="Calibri"/>
          <w:sz w:val="24"/>
          <w:szCs w:val="24"/>
        </w:rPr>
        <w:t>i</w:t>
      </w:r>
      <w:r w:rsidRPr="005B207D">
        <w:rPr>
          <w:rFonts w:ascii="Calibri" w:hAnsi="Calibri" w:cs="Calibri"/>
          <w:sz w:val="24"/>
          <w:szCs w:val="24"/>
        </w:rPr>
        <w:t>.</w:t>
      </w:r>
    </w:p>
    <w:p w:rsidR="00771435" w:rsidRPr="007B7729" w:rsidRDefault="00771435" w:rsidP="00771435">
      <w:pPr>
        <w:shd w:val="clear" w:color="auto" w:fill="FFFFFF"/>
        <w:spacing w:after="160" w:line="235" w:lineRule="atLeast"/>
        <w:jc w:val="left"/>
        <w:rPr>
          <w:rFonts w:ascii="Calibri" w:hAnsi="Calibri" w:cs="Calibri"/>
          <w:b/>
          <w:color w:val="222222"/>
          <w:sz w:val="24"/>
          <w:szCs w:val="24"/>
        </w:rPr>
      </w:pPr>
      <w:r w:rsidRPr="007B7729">
        <w:rPr>
          <w:rFonts w:ascii="Calibri" w:hAnsi="Calibri" w:cs="Calibri"/>
          <w:b/>
          <w:bCs/>
          <w:color w:val="435359"/>
          <w:sz w:val="24"/>
          <w:szCs w:val="24"/>
        </w:rPr>
        <w:t> </w:t>
      </w:r>
      <w:r w:rsidRPr="007B7729">
        <w:rPr>
          <w:rFonts w:ascii="Calibri" w:hAnsi="Calibri" w:cs="Calibri"/>
          <w:b/>
          <w:color w:val="000000"/>
          <w:sz w:val="24"/>
          <w:szCs w:val="24"/>
        </w:rPr>
        <w:t>Exkurze do Vídně 13. - 15. 5. 2024</w:t>
      </w:r>
    </w:p>
    <w:p w:rsidR="00771435" w:rsidRPr="005B207D" w:rsidRDefault="00771435" w:rsidP="00771435">
      <w:pPr>
        <w:jc w:val="left"/>
        <w:rPr>
          <w:b/>
          <w:highlight w:val="white"/>
          <w:u w:val="single"/>
        </w:rPr>
      </w:pPr>
      <w:r w:rsidRPr="005B207D">
        <w:rPr>
          <w:rFonts w:ascii="Calibri" w:hAnsi="Calibri" w:cs="Calibri"/>
          <w:sz w:val="24"/>
          <w:szCs w:val="24"/>
        </w:rPr>
        <w:t xml:space="preserve">V rámci třídenní exkurze jsme se </w:t>
      </w:r>
      <w:proofErr w:type="gramStart"/>
      <w:r w:rsidRPr="005B207D">
        <w:rPr>
          <w:rFonts w:ascii="Calibri" w:hAnsi="Calibri" w:cs="Calibri"/>
          <w:sz w:val="24"/>
          <w:szCs w:val="24"/>
        </w:rPr>
        <w:t xml:space="preserve">třídou </w:t>
      </w:r>
      <w:r>
        <w:rPr>
          <w:rFonts w:ascii="Calibri" w:hAnsi="Calibri" w:cs="Calibri"/>
          <w:sz w:val="24"/>
          <w:szCs w:val="24"/>
        </w:rPr>
        <w:t xml:space="preserve"> </w:t>
      </w:r>
      <w:r w:rsidRPr="005B207D">
        <w:rPr>
          <w:rFonts w:ascii="Calibri" w:hAnsi="Calibri" w:cs="Calibri"/>
          <w:sz w:val="24"/>
          <w:szCs w:val="24"/>
        </w:rPr>
        <w:t>3.C v doprovodu</w:t>
      </w:r>
      <w:proofErr w:type="gramEnd"/>
      <w:r w:rsidRPr="005B207D">
        <w:rPr>
          <w:rFonts w:ascii="Calibri" w:hAnsi="Calibri" w:cs="Calibri"/>
          <w:sz w:val="24"/>
          <w:szCs w:val="24"/>
        </w:rPr>
        <w:t xml:space="preserve"> třídní učitelky Markéty Vejvodové a paní učitelky Veroniky Košťákové navštívili rakouské hlavní město Vídeň. Navštívili jsme Přírodovědecké muzeum, Hofburg, Stephansdom, Parlament, zámek Schönbrunn a také  si prohlédli nejstarší zoologickou zahradu na světě Tiergarten Schöbrunn, architektonicky zajímavý Hundertwasserhaus pojmenovaný po architektovi Hundertwasserovi. Nezapomněli jsme ani na zámek Belveder a kostel svatého Karla Boromejskéh</w:t>
      </w:r>
      <w:r>
        <w:rPr>
          <w:rFonts w:ascii="Calibri" w:hAnsi="Calibri" w:cs="Calibri"/>
          <w:sz w:val="24"/>
          <w:szCs w:val="24"/>
        </w:rPr>
        <w:t xml:space="preserve">o, </w:t>
      </w:r>
      <w:r w:rsidRPr="005B207D">
        <w:rPr>
          <w:rFonts w:ascii="Calibri" w:hAnsi="Calibri" w:cs="Calibri"/>
          <w:sz w:val="24"/>
          <w:szCs w:val="24"/>
        </w:rPr>
        <w:t>obdivovali</w:t>
      </w:r>
      <w:r>
        <w:rPr>
          <w:rFonts w:ascii="Calibri" w:hAnsi="Calibri" w:cs="Calibri"/>
          <w:sz w:val="24"/>
          <w:szCs w:val="24"/>
        </w:rPr>
        <w:t xml:space="preserve"> jsme i</w:t>
      </w:r>
      <w:r w:rsidRPr="005B207D">
        <w:rPr>
          <w:rFonts w:ascii="Calibri" w:hAnsi="Calibri" w:cs="Calibri"/>
          <w:sz w:val="24"/>
          <w:szCs w:val="24"/>
        </w:rPr>
        <w:t xml:space="preserve"> vídeňský secesní orloj. </w:t>
      </w:r>
      <w:r w:rsidRPr="005B207D">
        <w:t xml:space="preserve">                                                                                         </w:t>
      </w:r>
      <w:proofErr w:type="gramStart"/>
      <w:r>
        <w:t xml:space="preserve">Studenti 3.C a </w:t>
      </w:r>
      <w:r w:rsidRPr="005B207D">
        <w:t>Mgr.</w:t>
      </w:r>
      <w:proofErr w:type="gramEnd"/>
      <w:r w:rsidRPr="005B207D">
        <w:t xml:space="preserve"> Markéta Vejvodová                                                                                                                                                                            </w:t>
      </w:r>
    </w:p>
    <w:p w:rsidR="00771435" w:rsidRDefault="00771435" w:rsidP="00771435">
      <w:pPr>
        <w:jc w:val="left"/>
        <w:rPr>
          <w:rFonts w:asciiTheme="minorHAnsi" w:hAnsiTheme="minorHAnsi" w:cstheme="minorHAnsi"/>
          <w:sz w:val="24"/>
          <w:szCs w:val="24"/>
        </w:rPr>
      </w:pPr>
    </w:p>
    <w:p w:rsidR="00771435" w:rsidRPr="005A5B9D" w:rsidRDefault="00771435" w:rsidP="00771435">
      <w:pPr>
        <w:shd w:val="clear" w:color="auto" w:fill="FFFFFF"/>
        <w:spacing w:after="160" w:line="235" w:lineRule="atLeast"/>
        <w:jc w:val="left"/>
        <w:rPr>
          <w:rFonts w:asciiTheme="minorHAnsi" w:hAnsiTheme="minorHAnsi" w:cstheme="minorHAnsi"/>
          <w:b/>
          <w:color w:val="0070C0"/>
          <w:sz w:val="24"/>
          <w:szCs w:val="24"/>
          <w:u w:val="single"/>
        </w:rPr>
      </w:pPr>
      <w:r>
        <w:rPr>
          <w:rFonts w:asciiTheme="minorHAnsi" w:hAnsiTheme="minorHAnsi" w:cstheme="minorHAnsi"/>
          <w:b/>
          <w:color w:val="0070C0"/>
          <w:sz w:val="24"/>
          <w:szCs w:val="24"/>
        </w:rPr>
        <w:lastRenderedPageBreak/>
        <w:t xml:space="preserve">                                                  </w:t>
      </w:r>
      <w:r w:rsidRPr="00B44770">
        <w:rPr>
          <w:rFonts w:asciiTheme="minorHAnsi" w:hAnsiTheme="minorHAnsi" w:cstheme="minorHAnsi"/>
          <w:b/>
          <w:color w:val="0070C0"/>
          <w:sz w:val="24"/>
          <w:szCs w:val="24"/>
        </w:rPr>
        <w:t xml:space="preserve">    </w:t>
      </w:r>
      <w:proofErr w:type="gramStart"/>
      <w:r>
        <w:rPr>
          <w:rFonts w:asciiTheme="minorHAnsi" w:hAnsiTheme="minorHAnsi" w:cstheme="minorHAnsi"/>
          <w:b/>
          <w:color w:val="0070C0"/>
          <w:sz w:val="24"/>
          <w:szCs w:val="24"/>
          <w:u w:val="single"/>
        </w:rPr>
        <w:t xml:space="preserve">Itálie : </w:t>
      </w:r>
      <w:r w:rsidRPr="005A5B9D">
        <w:rPr>
          <w:rFonts w:asciiTheme="minorHAnsi" w:hAnsiTheme="minorHAnsi" w:cstheme="minorHAnsi"/>
          <w:b/>
          <w:color w:val="0070C0"/>
          <w:sz w:val="24"/>
          <w:szCs w:val="24"/>
          <w:u w:val="single"/>
        </w:rPr>
        <w:t>Řím</w:t>
      </w:r>
      <w:proofErr w:type="gramEnd"/>
      <w:r w:rsidRPr="005A5B9D">
        <w:rPr>
          <w:rFonts w:asciiTheme="minorHAnsi" w:hAnsiTheme="minorHAnsi" w:cstheme="minorHAnsi"/>
          <w:b/>
          <w:color w:val="0070C0"/>
          <w:sz w:val="24"/>
          <w:szCs w:val="24"/>
          <w:u w:val="single"/>
        </w:rPr>
        <w:t xml:space="preserve"> a Toskánsko</w:t>
      </w:r>
    </w:p>
    <w:p w:rsidR="00771435" w:rsidRPr="005A5B9D" w:rsidRDefault="00771435" w:rsidP="00771435">
      <w:pPr>
        <w:shd w:val="clear" w:color="auto" w:fill="FFFFFF" w:themeFill="background1"/>
        <w:spacing w:after="480"/>
        <w:jc w:val="left"/>
        <w:rPr>
          <w:rFonts w:asciiTheme="minorHAnsi" w:hAnsiTheme="minorHAnsi" w:cstheme="minorHAnsi"/>
          <w:b/>
          <w:color w:val="0070C0"/>
          <w:sz w:val="24"/>
          <w:szCs w:val="24"/>
          <w:u w:val="single"/>
        </w:rPr>
      </w:pPr>
      <w:r w:rsidRPr="00B44770">
        <w:rPr>
          <w:rFonts w:asciiTheme="minorHAnsi" w:hAnsiTheme="minorHAnsi" w:cstheme="minorHAnsi"/>
          <w:sz w:val="24"/>
          <w:szCs w:val="24"/>
        </w:rPr>
        <w:t>V termínu od 28. května do 4. června se téměř 50 studentů naší školy zúčastnilo poznávacího zájezdu do Itálie. Zájezdu již od prvopočátku panovala příjemná nálada, jakpak by ne, když náš doprovod se skládal z učitelů Dagmar Gottliebové, Lucie Doskočilové, Martiny Skřivánkové a p</w:t>
      </w:r>
      <w:r>
        <w:rPr>
          <w:rFonts w:asciiTheme="minorHAnsi" w:hAnsiTheme="minorHAnsi" w:cstheme="minorHAnsi"/>
          <w:sz w:val="24"/>
          <w:szCs w:val="24"/>
        </w:rPr>
        <w:t>růvodce p</w:t>
      </w:r>
      <w:r w:rsidRPr="00B44770">
        <w:rPr>
          <w:rFonts w:asciiTheme="minorHAnsi" w:hAnsiTheme="minorHAnsi" w:cstheme="minorHAnsi"/>
          <w:sz w:val="24"/>
          <w:szCs w:val="24"/>
        </w:rPr>
        <w:t>ana Vávry</w:t>
      </w:r>
      <w:r>
        <w:rPr>
          <w:rFonts w:asciiTheme="minorHAnsi" w:hAnsiTheme="minorHAnsi" w:cstheme="minorHAnsi"/>
          <w:sz w:val="24"/>
          <w:szCs w:val="24"/>
        </w:rPr>
        <w:t xml:space="preserve">.  </w:t>
      </w:r>
      <w:r w:rsidRPr="00B44770">
        <w:rPr>
          <w:rFonts w:asciiTheme="minorHAnsi" w:hAnsiTheme="minorHAnsi" w:cstheme="minorHAnsi"/>
          <w:sz w:val="24"/>
          <w:szCs w:val="24"/>
        </w:rPr>
        <w:t>Po úmorné noční cestě se skupina vydala na průzkum Říma. První den jsme navštívili Vatikánská muzea, monumentální chrám San Pietro, Andělský hrad, fontánu Čtyř řek a  i Forum Romanu</w:t>
      </w:r>
      <w:r>
        <w:rPr>
          <w:rFonts w:asciiTheme="minorHAnsi" w:hAnsiTheme="minorHAnsi" w:cstheme="minorHAnsi"/>
          <w:sz w:val="24"/>
          <w:szCs w:val="24"/>
        </w:rPr>
        <w:t>m</w:t>
      </w:r>
      <w:r w:rsidRPr="00B44770">
        <w:rPr>
          <w:rFonts w:asciiTheme="minorHAnsi" w:hAnsiTheme="minorHAnsi" w:cstheme="minorHAnsi"/>
          <w:sz w:val="24"/>
          <w:szCs w:val="24"/>
        </w:rPr>
        <w:t>.</w:t>
      </w:r>
      <w:r>
        <w:rPr>
          <w:rFonts w:asciiTheme="minorHAnsi" w:hAnsiTheme="minorHAnsi" w:cstheme="minorHAnsi"/>
          <w:sz w:val="24"/>
          <w:szCs w:val="24"/>
        </w:rPr>
        <w:t xml:space="preserve"> </w:t>
      </w:r>
      <w:r w:rsidRPr="00B44770">
        <w:rPr>
          <w:rFonts w:asciiTheme="minorHAnsi" w:hAnsiTheme="minorHAnsi" w:cstheme="minorHAnsi"/>
          <w:sz w:val="24"/>
          <w:szCs w:val="24"/>
        </w:rPr>
        <w:t xml:space="preserve">Druhý den nás čekaly Pompeje, které nás překvapily svojí rozlehlostí a zachovalostí. Druhá část Říma následovala ve čtvrtek, zahrnovala návštěvu San Pietra in Vincoli s Michelangelovým Mojžíšem, Colosseo, Forum Romanum. Prošli jsme také okolo přenádherné, líbezné, šlehačkovo-zmrzlinkové Altare della </w:t>
      </w:r>
      <w:proofErr w:type="gramStart"/>
      <w:r w:rsidRPr="00B44770">
        <w:rPr>
          <w:rFonts w:asciiTheme="minorHAnsi" w:hAnsiTheme="minorHAnsi" w:cstheme="minorHAnsi"/>
          <w:sz w:val="24"/>
          <w:szCs w:val="24"/>
        </w:rPr>
        <w:t>Patria</w:t>
      </w:r>
      <w:proofErr w:type="gramEnd"/>
      <w:r w:rsidRPr="00B44770">
        <w:rPr>
          <w:rFonts w:asciiTheme="minorHAnsi" w:hAnsiTheme="minorHAnsi" w:cstheme="minorHAnsi"/>
          <w:sz w:val="24"/>
          <w:szCs w:val="24"/>
        </w:rPr>
        <w:t xml:space="preserve"> (monument Viktora Emanuela – sjednotitele Itálie). Dále následovaly Španělské schody a fontána di Trevi. Samotného by mne zajímalo, jaký profit má římská radnice za všechny vhozené mince, které údajně po vhození do vody mají přinést štěstí. Pisa a Lucca byl dárek od učitelů ke dni dětí. Lucca byla zároveň mnohými studenty vybrána jako top město celého zájezdu, přičítám to k jeho architektuře a zároveň tomu, že to město fakt žije!</w:t>
      </w:r>
      <w:r>
        <w:rPr>
          <w:rFonts w:asciiTheme="minorHAnsi" w:hAnsiTheme="minorHAnsi" w:cstheme="minorHAnsi"/>
          <w:sz w:val="24"/>
          <w:szCs w:val="24"/>
        </w:rPr>
        <w:t xml:space="preserve"> </w:t>
      </w:r>
      <w:r w:rsidRPr="00B44770">
        <w:rPr>
          <w:rFonts w:asciiTheme="minorHAnsi" w:hAnsiTheme="minorHAnsi" w:cstheme="minorHAnsi"/>
          <w:sz w:val="24"/>
          <w:szCs w:val="24"/>
        </w:rPr>
        <w:t xml:space="preserve">V neděli jsme se podívali do věhlasné Florencie, kde jsme </w:t>
      </w:r>
      <w:r>
        <w:rPr>
          <w:rFonts w:asciiTheme="minorHAnsi" w:hAnsiTheme="minorHAnsi" w:cstheme="minorHAnsi"/>
          <w:sz w:val="24"/>
          <w:szCs w:val="24"/>
        </w:rPr>
        <w:t>absolvovali</w:t>
      </w:r>
      <w:r w:rsidRPr="00B44770">
        <w:rPr>
          <w:rFonts w:asciiTheme="minorHAnsi" w:hAnsiTheme="minorHAnsi" w:cstheme="minorHAnsi"/>
          <w:sz w:val="24"/>
          <w:szCs w:val="24"/>
        </w:rPr>
        <w:t> návštěvu katedrály Santa Maria del Fiore</w:t>
      </w:r>
      <w:r>
        <w:rPr>
          <w:rFonts w:asciiTheme="minorHAnsi" w:hAnsiTheme="minorHAnsi" w:cstheme="minorHAnsi"/>
          <w:sz w:val="24"/>
          <w:szCs w:val="24"/>
        </w:rPr>
        <w:t xml:space="preserve"> a</w:t>
      </w:r>
      <w:r w:rsidRPr="00B44770">
        <w:rPr>
          <w:rFonts w:asciiTheme="minorHAnsi" w:hAnsiTheme="minorHAnsi" w:cstheme="minorHAnsi"/>
          <w:sz w:val="24"/>
          <w:szCs w:val="24"/>
        </w:rPr>
        <w:t xml:space="preserve"> kaple dei Principi s </w:t>
      </w:r>
      <w:r w:rsidRPr="00B44770">
        <w:rPr>
          <w:rFonts w:asciiTheme="minorHAnsi" w:hAnsiTheme="minorHAnsi" w:cstheme="minorHAnsi"/>
          <w:i/>
          <w:iCs/>
          <w:sz w:val="24"/>
          <w:szCs w:val="24"/>
        </w:rPr>
        <w:t>M</w:t>
      </w:r>
      <w:r w:rsidRPr="00B44770">
        <w:rPr>
          <w:rFonts w:asciiTheme="minorHAnsi" w:hAnsiTheme="minorHAnsi" w:cstheme="minorHAnsi"/>
          <w:sz w:val="24"/>
          <w:szCs w:val="24"/>
        </w:rPr>
        <w:t>ichelangelovými náhrobky. Následoval přesun do San Gimignana, malebného městečka s několika věžemi obklopeného vinicemi. Dostalo se nám příležitosti osvěžit se v nejvyhlášenější zmrzlinárně roku 2024 a někdo ochutnal i jiné místní speciality.</w:t>
      </w:r>
      <w:r>
        <w:rPr>
          <w:rFonts w:asciiTheme="minorHAnsi" w:hAnsiTheme="minorHAnsi" w:cstheme="minorHAnsi"/>
          <w:sz w:val="24"/>
          <w:szCs w:val="24"/>
        </w:rPr>
        <w:t xml:space="preserve"> </w:t>
      </w:r>
      <w:r w:rsidRPr="00B44770">
        <w:rPr>
          <w:rFonts w:asciiTheme="minorHAnsi" w:hAnsiTheme="minorHAnsi" w:cstheme="minorHAnsi"/>
          <w:sz w:val="24"/>
          <w:szCs w:val="24"/>
        </w:rPr>
        <w:t>V pondělí jsme se svezli linkovým autobusem do centra Sieny. V Sieně na mě udělala největší dojem jejich ohromná, cihlová radnice s cihlovým náměstím. Vzhledem k tomu, že jsme v Sieně byli časně zrána, tak bylo centrum téměř liduprázdné, úplně bez turistů. Při odjezdu jsme se ještě zastavili na skok ve Veroně a na nákupech suvenýrů. Ke každému dni nesměla chybět pizza.</w:t>
      </w:r>
      <w:r>
        <w:rPr>
          <w:rFonts w:asciiTheme="minorHAnsi" w:hAnsiTheme="minorHAnsi" w:cstheme="minorHAnsi"/>
          <w:sz w:val="24"/>
          <w:szCs w:val="24"/>
        </w:rPr>
        <w:t xml:space="preserve"> </w:t>
      </w:r>
      <w:r w:rsidRPr="00B44770">
        <w:rPr>
          <w:rFonts w:asciiTheme="minorHAnsi" w:hAnsiTheme="minorHAnsi" w:cstheme="minorHAnsi"/>
          <w:sz w:val="24"/>
          <w:szCs w:val="24"/>
        </w:rPr>
        <w:t xml:space="preserve">Spánek byl zajištěn v dobře vybavených mobilhomech s 2 ložnicemi, kuchyní, koupelnou a někde i Wifi. První kemp měl tu výhodu, že se nacházel hned u moře. Ranní brzké vstávání okolo 6. hodiny bylo sice náročné, ale za ty zážitky to určitě stálo. </w:t>
      </w:r>
      <w:r>
        <w:rPr>
          <w:rFonts w:asciiTheme="minorHAnsi" w:hAnsiTheme="minorHAnsi" w:cstheme="minorHAnsi"/>
          <w:sz w:val="24"/>
          <w:szCs w:val="24"/>
        </w:rPr>
        <w:t xml:space="preserve">                                                               </w:t>
      </w:r>
      <w:r>
        <w:rPr>
          <w:rFonts w:asciiTheme="minorHAnsi" w:hAnsiTheme="minorHAnsi" w:cstheme="minorHAnsi"/>
        </w:rPr>
        <w:t>z</w:t>
      </w:r>
      <w:r w:rsidRPr="00B44770">
        <w:rPr>
          <w:rFonts w:asciiTheme="minorHAnsi" w:hAnsiTheme="minorHAnsi" w:cstheme="minorHAnsi"/>
        </w:rPr>
        <w:t xml:space="preserve">a </w:t>
      </w:r>
      <w:proofErr w:type="gramStart"/>
      <w:r w:rsidRPr="00B44770">
        <w:rPr>
          <w:rFonts w:asciiTheme="minorHAnsi" w:hAnsiTheme="minorHAnsi" w:cstheme="minorHAnsi"/>
        </w:rPr>
        <w:t xml:space="preserve">třídu 5.C </w:t>
      </w:r>
      <w:r>
        <w:rPr>
          <w:rFonts w:asciiTheme="minorHAnsi" w:hAnsiTheme="minorHAnsi" w:cstheme="minorHAnsi"/>
        </w:rPr>
        <w:t>i</w:t>
      </w:r>
      <w:r w:rsidRPr="00B44770">
        <w:rPr>
          <w:rFonts w:asciiTheme="minorHAnsi" w:hAnsiTheme="minorHAnsi" w:cstheme="minorHAnsi"/>
        </w:rPr>
        <w:t> ty</w:t>
      </w:r>
      <w:proofErr w:type="gramEnd"/>
      <w:r w:rsidRPr="00B44770">
        <w:rPr>
          <w:rFonts w:asciiTheme="minorHAnsi" w:hAnsiTheme="minorHAnsi" w:cstheme="minorHAnsi"/>
        </w:rPr>
        <w:t xml:space="preserve"> ostatní  Matouš Dolejší</w:t>
      </w:r>
      <w:r>
        <w:rPr>
          <w:rFonts w:asciiTheme="minorHAnsi" w:hAnsiTheme="minorHAnsi" w:cstheme="minorHAnsi"/>
          <w:b/>
          <w:noProof/>
          <w:sz w:val="24"/>
          <w:szCs w:val="24"/>
        </w:rPr>
        <w:t xml:space="preserve">                                 </w:t>
      </w:r>
    </w:p>
    <w:p w:rsidR="00771435" w:rsidRPr="003A2781" w:rsidRDefault="00771435" w:rsidP="00771435">
      <w:pPr>
        <w:spacing w:before="100" w:beforeAutospacing="1" w:after="100" w:afterAutospacing="1"/>
        <w:jc w:val="left"/>
        <w:rPr>
          <w:sz w:val="24"/>
          <w:szCs w:val="24"/>
        </w:rPr>
      </w:pPr>
      <w:r w:rsidRPr="003A2781">
        <w:rPr>
          <w:noProof/>
          <w:sz w:val="24"/>
          <w:szCs w:val="24"/>
        </w:rPr>
        <w:drawing>
          <wp:inline distT="0" distB="0" distL="0" distR="0" wp14:anchorId="16AFE704" wp14:editId="753E4497">
            <wp:extent cx="6076950" cy="3038475"/>
            <wp:effectExtent l="0" t="0" r="0" b="9525"/>
            <wp:docPr id="30" name="obrázek 2" descr="C:\Users\chlumsky\AppData\Local\Packages\Microsoft.Windows.Photos_8wekyb3d8bbwe\TempState\ShareServiceTempFolder\Snímek obrazovky 2024-10-04 130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AppData\Local\Packages\Microsoft.Windows.Photos_8wekyb3d8bbwe\TempState\ShareServiceTempFolder\Snímek obrazovky 2024-10-04 130406.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3038475"/>
                    </a:xfrm>
                    <a:prstGeom prst="rect">
                      <a:avLst/>
                    </a:prstGeom>
                    <a:noFill/>
                    <a:ln>
                      <a:noFill/>
                    </a:ln>
                  </pic:spPr>
                </pic:pic>
              </a:graphicData>
            </a:graphic>
          </wp:inline>
        </w:drawing>
      </w:r>
    </w:p>
    <w:p w:rsidR="00771435" w:rsidRDefault="00771435" w:rsidP="00771435">
      <w:pPr>
        <w:shd w:val="clear" w:color="auto" w:fill="FFFFFF" w:themeFill="background1"/>
        <w:spacing w:after="160"/>
        <w:rPr>
          <w:rFonts w:asciiTheme="minorHAnsi" w:hAnsiTheme="minorHAnsi" w:cstheme="minorHAnsi"/>
          <w:b/>
          <w:sz w:val="24"/>
          <w:szCs w:val="24"/>
        </w:rPr>
      </w:pPr>
    </w:p>
    <w:p w:rsidR="00771435" w:rsidRPr="005A5B9D" w:rsidRDefault="00771435" w:rsidP="00771435">
      <w:pPr>
        <w:shd w:val="clear" w:color="auto" w:fill="FFFFFF" w:themeFill="background1"/>
        <w:spacing w:after="160"/>
        <w:rPr>
          <w:rFonts w:asciiTheme="minorHAnsi" w:hAnsiTheme="minorHAnsi" w:cstheme="minorHAnsi"/>
          <w:b/>
          <w:color w:val="0070C0"/>
          <w:sz w:val="24"/>
          <w:szCs w:val="24"/>
          <w:u w:val="single"/>
        </w:rPr>
      </w:pPr>
      <w:r w:rsidRPr="005A5B9D">
        <w:rPr>
          <w:rFonts w:asciiTheme="minorHAnsi" w:hAnsiTheme="minorHAnsi" w:cstheme="minorHAnsi"/>
          <w:b/>
          <w:color w:val="0070C0"/>
          <w:sz w:val="24"/>
          <w:szCs w:val="24"/>
          <w:u w:val="single"/>
        </w:rPr>
        <w:lastRenderedPageBreak/>
        <w:t>Expedice Banát</w:t>
      </w:r>
    </w:p>
    <w:p w:rsidR="00771435" w:rsidRDefault="00771435" w:rsidP="00771435">
      <w:pPr>
        <w:shd w:val="clear" w:color="auto" w:fill="FFFFFF" w:themeFill="background1"/>
        <w:spacing w:after="160"/>
        <w:jc w:val="left"/>
        <w:rPr>
          <w:rFonts w:asciiTheme="minorHAnsi" w:eastAsiaTheme="minorHAnsi" w:hAnsiTheme="minorHAnsi" w:cstheme="minorBidi"/>
          <w:sz w:val="24"/>
          <w:szCs w:val="24"/>
          <w:lang w:eastAsia="en-US"/>
        </w:rPr>
      </w:pPr>
      <w:r w:rsidRPr="00E46B71">
        <w:rPr>
          <w:rFonts w:asciiTheme="minorHAnsi" w:hAnsiTheme="minorHAnsi" w:cstheme="minorHAnsi"/>
          <w:sz w:val="24"/>
          <w:szCs w:val="24"/>
          <w:shd w:val="clear" w:color="auto" w:fill="FFFFFF" w:themeFill="background1"/>
        </w:rPr>
        <w:t>V podvečer 7. června jsme se vydali na druhou expedici LG do rumunského Banátu. První, a naštěstí poslední opravdu kritická chvíle nastala hned při nakládání zavazadel v Jičíně. Každý na základě zkušeností loňských účastníků expedice se důkladně vybavil „nepostradatelnými“ věcmi a hrozilo, že polovina zavazadel musí zůstat na chodníku. Nakonec šikovný řidič jako zázrakem vše napěchoval do zavazadlového prostoru a my vyrazili vstříc dobrodružství.</w:t>
      </w:r>
      <w:r>
        <w:rPr>
          <w:rFonts w:asciiTheme="minorHAnsi" w:hAnsiTheme="minorHAnsi" w:cstheme="minorHAnsi"/>
          <w:sz w:val="24"/>
          <w:szCs w:val="24"/>
          <w:shd w:val="clear" w:color="auto" w:fill="FFFFFF" w:themeFill="background1"/>
        </w:rPr>
        <w:t xml:space="preserve"> </w:t>
      </w:r>
      <w:r w:rsidRPr="00E46B71">
        <w:rPr>
          <w:rFonts w:asciiTheme="minorHAnsi" w:hAnsiTheme="minorHAnsi" w:cstheme="minorHAnsi"/>
          <w:sz w:val="24"/>
          <w:szCs w:val="24"/>
          <w:shd w:val="clear" w:color="auto" w:fill="FFFFFF" w:themeFill="background1"/>
        </w:rPr>
        <w:t>Druhý den ráno jsme přijeli na planinu Padiš, kde jsme postavili stany a strávili zde tři dny. Odtud jsme absolvovali celodenní treky přes soutěsky, do jeskyně Rădeasa, k propasti a do jeskyně Cetatile Ponorului, přes planiny a na dechberoucí vyhlídky.</w:t>
      </w:r>
      <w:r w:rsidRPr="00E46B71">
        <w:rPr>
          <w:rFonts w:asciiTheme="minorHAnsi" w:hAnsiTheme="minorHAnsi" w:cstheme="minorHAnsi"/>
          <w:sz w:val="24"/>
          <w:szCs w:val="24"/>
          <w:shd w:val="clear" w:color="auto" w:fill="FFFFFF" w:themeFill="background1"/>
        </w:rPr>
        <w:br/>
        <w:t>Po sbalení stanů nás čekal noční přesun autobusem. Za nepohodlnou cestu nás v 5 ráno čekala úžasná odměna v podobě koupačky v termálních pramenech Izvoare Herculane, pak projížďka motorovými čluny po Dunaji a nakonec jsme se konečně dostali do nejznámější vesnice Banátu, do Eibenthalu.</w:t>
      </w:r>
      <w:r>
        <w:rPr>
          <w:rFonts w:asciiTheme="minorHAnsi" w:hAnsiTheme="minorHAnsi" w:cstheme="minorHAnsi"/>
          <w:sz w:val="24"/>
          <w:szCs w:val="24"/>
          <w:shd w:val="clear" w:color="auto" w:fill="FFFFFF" w:themeFill="background1"/>
        </w:rPr>
        <w:t xml:space="preserve"> </w:t>
      </w:r>
      <w:r w:rsidRPr="00E46B71">
        <w:rPr>
          <w:rFonts w:asciiTheme="minorHAnsi" w:hAnsiTheme="minorHAnsi" w:cstheme="minorHAnsi"/>
          <w:sz w:val="24"/>
          <w:szCs w:val="24"/>
          <w:shd w:val="clear" w:color="auto" w:fill="FFFFFF" w:themeFill="background1"/>
        </w:rPr>
        <w:t>Ta se stala východiskem pro další treky, ale také se stala dějištěm našich výborných</w:t>
      </w:r>
      <w:r>
        <w:rPr>
          <w:rFonts w:asciiTheme="minorHAnsi" w:hAnsiTheme="minorHAnsi" w:cstheme="minorHAnsi"/>
          <w:sz w:val="24"/>
          <w:szCs w:val="24"/>
          <w:shd w:val="clear" w:color="auto" w:fill="FFFFFF" w:themeFill="background1"/>
        </w:rPr>
        <w:t xml:space="preserve"> </w:t>
      </w:r>
      <w:r w:rsidRPr="00E46B71">
        <w:rPr>
          <w:rFonts w:asciiTheme="minorHAnsi" w:hAnsiTheme="minorHAnsi" w:cstheme="minorHAnsi"/>
          <w:sz w:val="24"/>
          <w:szCs w:val="24"/>
          <w:shd w:val="clear" w:color="auto" w:fill="FFFFFF" w:themeFill="background1"/>
        </w:rPr>
        <w:t>sportovních výkonů, ať už vítězství nejen chlapců, ale i děvčat ve fotbale nad studenty</w:t>
      </w:r>
      <w:r>
        <w:rPr>
          <w:rFonts w:asciiTheme="minorHAnsi" w:hAnsiTheme="minorHAnsi" w:cstheme="minorHAnsi"/>
          <w:sz w:val="24"/>
          <w:szCs w:val="24"/>
          <w:shd w:val="clear" w:color="auto" w:fill="FFFFFF" w:themeFill="background1"/>
        </w:rPr>
        <w:t xml:space="preserve"> </w:t>
      </w:r>
      <w:r w:rsidRPr="00E46B71">
        <w:rPr>
          <w:rFonts w:asciiTheme="minorHAnsi" w:hAnsiTheme="minorHAnsi" w:cstheme="minorHAnsi"/>
          <w:sz w:val="24"/>
          <w:szCs w:val="24"/>
          <w:shd w:val="clear" w:color="auto" w:fill="FFFFFF" w:themeFill="background1"/>
        </w:rPr>
        <w:t>gymnázia Open Gate Babice u Prahy, tak závodů v běhu do příkrého vrchu k vlajkám nad vesnicí. Co se týče treků, zdolali jsme vrchol Traskavec tyčící se nad Dunajem, navštívili další krajanskou vesnici Bigar, která nám připravila nečekané drama v podobě silné bouřky s krupobitím a následný, pro někoho neméně dramatický, improvizovaný nocleh, a nakonec se přesunuli na vyhlídku Znamana, kde jsme měli táborák a poslední nocleh v Rumunsku.</w:t>
      </w:r>
      <w:r w:rsidR="00F3711E">
        <w:rPr>
          <w:rFonts w:asciiTheme="minorHAnsi" w:hAnsiTheme="minorHAnsi" w:cstheme="minorHAnsi"/>
          <w:sz w:val="24"/>
          <w:szCs w:val="24"/>
          <w:shd w:val="clear" w:color="auto" w:fill="FFFFFF" w:themeFill="background1"/>
        </w:rPr>
        <w:t xml:space="preserve"> </w:t>
      </w:r>
      <w:r w:rsidRPr="00E46B71">
        <w:rPr>
          <w:rFonts w:asciiTheme="minorHAnsi" w:hAnsiTheme="minorHAnsi" w:cstheme="minorHAnsi"/>
          <w:sz w:val="24"/>
          <w:szCs w:val="24"/>
          <w:shd w:val="clear" w:color="auto" w:fill="FFFFFF" w:themeFill="background1"/>
        </w:rPr>
        <w:t>A pak nás čekal jen návrat do Eibenthalu, balení a odjezd. Zpestřením zpáteční cesty byla zastávka v Temešváru. 16. června po osmé hodině ráno jsme</w:t>
      </w:r>
      <w:r w:rsidRPr="006F1D90">
        <w:rPr>
          <w:rFonts w:cstheme="minorHAnsi"/>
          <w:sz w:val="24"/>
          <w:szCs w:val="24"/>
          <w:shd w:val="clear" w:color="auto" w:fill="FFFFFF" w:themeFill="background1"/>
        </w:rPr>
        <w:t xml:space="preserve"> už byli zase doma.</w:t>
      </w:r>
      <w:r w:rsidRPr="005C1393">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                  </w:t>
      </w:r>
      <w:proofErr w:type="gramStart"/>
      <w:r w:rsidRPr="005C1393">
        <w:rPr>
          <w:rFonts w:asciiTheme="minorHAnsi" w:eastAsiaTheme="minorHAnsi" w:hAnsiTheme="minorHAnsi" w:cstheme="minorBidi"/>
          <w:lang w:eastAsia="en-US"/>
        </w:rPr>
        <w:t>Studenti 3.ročník</w:t>
      </w:r>
      <w:r>
        <w:rPr>
          <w:rFonts w:asciiTheme="minorHAnsi" w:eastAsiaTheme="minorHAnsi" w:hAnsiTheme="minorHAnsi" w:cstheme="minorBidi"/>
          <w:lang w:eastAsia="en-US"/>
        </w:rPr>
        <w:t>u</w:t>
      </w:r>
      <w:proofErr w:type="gramEnd"/>
      <w:r>
        <w:rPr>
          <w:rFonts w:asciiTheme="minorHAnsi" w:eastAsiaTheme="minorHAnsi" w:hAnsiTheme="minorHAnsi" w:cstheme="minorBidi"/>
          <w:lang w:eastAsia="en-US"/>
        </w:rPr>
        <w:t xml:space="preserve"> LG</w:t>
      </w:r>
      <w:r>
        <w:rPr>
          <w:rFonts w:asciiTheme="minorHAnsi" w:eastAsiaTheme="minorHAnsi" w:hAnsiTheme="minorHAnsi" w:cstheme="minorBidi"/>
          <w:sz w:val="24"/>
          <w:szCs w:val="24"/>
          <w:lang w:eastAsia="en-US"/>
        </w:rPr>
        <w:t xml:space="preserve">  </w:t>
      </w:r>
    </w:p>
    <w:p w:rsidR="00771435" w:rsidRDefault="00771435" w:rsidP="00771435">
      <w:pPr>
        <w:shd w:val="clear" w:color="auto" w:fill="FFFFFF" w:themeFill="background1"/>
        <w:spacing w:after="160"/>
        <w:jc w:val="left"/>
        <w:rPr>
          <w:noProof/>
        </w:rPr>
      </w:pPr>
      <w:r>
        <w:rPr>
          <w:rFonts w:asciiTheme="minorHAnsi" w:hAnsiTheme="minorHAnsi" w:cstheme="minorHAnsi"/>
          <w:b/>
          <w:sz w:val="28"/>
          <w:szCs w:val="28"/>
        </w:rPr>
        <w:t xml:space="preserve">                                    </w:t>
      </w:r>
      <w:r w:rsidRPr="005A5B9D">
        <w:rPr>
          <w:noProof/>
        </w:rPr>
        <w:t xml:space="preserve"> </w:t>
      </w:r>
    </w:p>
    <w:p w:rsidR="00771435" w:rsidRDefault="00771435" w:rsidP="00771435">
      <w:pPr>
        <w:shd w:val="clear" w:color="auto" w:fill="FFFFFF" w:themeFill="background1"/>
        <w:spacing w:after="160"/>
        <w:jc w:val="left"/>
        <w:rPr>
          <w:noProof/>
        </w:rPr>
      </w:pPr>
      <w:r w:rsidRPr="002E3E6C">
        <w:rPr>
          <w:noProof/>
        </w:rPr>
        <w:drawing>
          <wp:inline distT="0" distB="0" distL="0" distR="0" wp14:anchorId="70DA4146" wp14:editId="00071458">
            <wp:extent cx="5872153" cy="3876675"/>
            <wp:effectExtent l="0" t="0" r="0" b="0"/>
            <wp:docPr id="31" name="Obrázek 31" descr="C:\Users\chlumsky\Desktop\VZ aktual\VZ 2024\Snímek obrazovky 2024-10-04 130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Desktop\VZ aktual\VZ 2024\Snímek obrazovky 2024-10-04 13014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17850" cy="3906843"/>
                    </a:xfrm>
                    <a:prstGeom prst="rect">
                      <a:avLst/>
                    </a:prstGeom>
                    <a:noFill/>
                    <a:ln>
                      <a:noFill/>
                    </a:ln>
                  </pic:spPr>
                </pic:pic>
              </a:graphicData>
            </a:graphic>
          </wp:inline>
        </w:drawing>
      </w:r>
    </w:p>
    <w:p w:rsidR="00771435" w:rsidRDefault="00771435" w:rsidP="00771435">
      <w:pPr>
        <w:shd w:val="clear" w:color="auto" w:fill="FFFFFF" w:themeFill="background1"/>
        <w:spacing w:after="160"/>
        <w:jc w:val="left"/>
        <w:rPr>
          <w:noProof/>
        </w:rPr>
      </w:pPr>
    </w:p>
    <w:p w:rsidR="00771435" w:rsidRPr="00CA04D9" w:rsidRDefault="00771435" w:rsidP="00771435">
      <w:pPr>
        <w:ind w:right="-288" w:firstLine="708"/>
        <w:rPr>
          <w:rFonts w:asciiTheme="minorHAnsi" w:hAnsiTheme="minorHAnsi" w:cstheme="minorHAnsi"/>
          <w:b/>
          <w:bCs/>
          <w:sz w:val="28"/>
          <w:szCs w:val="28"/>
          <w:u w:val="single"/>
        </w:rPr>
      </w:pPr>
      <w:r w:rsidRPr="00CA04D9">
        <w:rPr>
          <w:rFonts w:asciiTheme="minorHAnsi" w:hAnsiTheme="minorHAnsi" w:cstheme="minorHAnsi"/>
          <w:b/>
          <w:bCs/>
          <w:sz w:val="28"/>
          <w:szCs w:val="28"/>
          <w:u w:val="single"/>
        </w:rPr>
        <w:lastRenderedPageBreak/>
        <w:t>Sport</w:t>
      </w:r>
    </w:p>
    <w:p w:rsidR="00771435" w:rsidRDefault="00771435" w:rsidP="00771435">
      <w:pPr>
        <w:rPr>
          <w:rFonts w:asciiTheme="minorHAnsi" w:hAnsiTheme="minorHAnsi" w:cstheme="minorHAnsi"/>
          <w:b/>
          <w:bCs/>
          <w:sz w:val="24"/>
          <w:szCs w:val="24"/>
          <w:u w:val="single"/>
        </w:rPr>
      </w:pPr>
    </w:p>
    <w:p w:rsidR="00771435" w:rsidRDefault="00771435" w:rsidP="00771435">
      <w:pPr>
        <w:shd w:val="clear" w:color="auto" w:fill="FFFFFF" w:themeFill="background1"/>
        <w:spacing w:after="225" w:line="288" w:lineRule="atLeast"/>
        <w:outlineLvl w:val="0"/>
        <w:rPr>
          <w:rFonts w:asciiTheme="minorHAnsi" w:hAnsiTheme="minorHAnsi" w:cstheme="minorHAnsi"/>
          <w:b/>
          <w:color w:val="0070C0"/>
          <w:kern w:val="36"/>
          <w:sz w:val="24"/>
          <w:szCs w:val="24"/>
        </w:rPr>
      </w:pPr>
      <w:r>
        <w:rPr>
          <w:rFonts w:asciiTheme="minorHAnsi" w:hAnsiTheme="minorHAnsi" w:cstheme="minorHAnsi"/>
          <w:b/>
          <w:color w:val="0070C0"/>
          <w:kern w:val="36"/>
          <w:sz w:val="24"/>
          <w:szCs w:val="24"/>
        </w:rPr>
        <w:t xml:space="preserve">                    Sportovní kurzy a akce</w:t>
      </w:r>
    </w:p>
    <w:p w:rsidR="00771435" w:rsidRPr="00564D3E" w:rsidRDefault="00771435" w:rsidP="00771435">
      <w:pPr>
        <w:spacing w:after="160" w:line="259" w:lineRule="auto"/>
        <w:jc w:val="left"/>
        <w:rPr>
          <w:rFonts w:asciiTheme="minorHAnsi" w:eastAsiaTheme="minorHAnsi" w:hAnsiTheme="minorHAnsi" w:cstheme="minorBidi"/>
          <w:sz w:val="24"/>
          <w:szCs w:val="24"/>
          <w:lang w:eastAsia="en-US"/>
        </w:rPr>
      </w:pPr>
      <w:r w:rsidRPr="00564D3E">
        <w:rPr>
          <w:rFonts w:asciiTheme="minorHAnsi" w:eastAsiaTheme="minorHAnsi" w:hAnsiTheme="minorHAnsi" w:cstheme="minorBidi"/>
          <w:sz w:val="24"/>
          <w:szCs w:val="24"/>
          <w:lang w:eastAsia="en-US"/>
        </w:rPr>
        <w:t>Naše gymnázium organizuje každoročně pro studenty mnoho sportovních aktivit.  Tradiční jsou sportovní kurzy, v zimě výběrový předvánoční lyžařský kurz v okolí Lienzu, v březnu běžkařský kurz pro první ročníky v Jizerských horách, v dubnu pro druhé ročníky sjezdařský kurz v Tauplitz. Oblíbený je také vodácký kurz na Vltavě. Na konci školního roku první ročníky absolvovaly sportovní kurz ve Vesci pod Kozákovem.</w:t>
      </w:r>
    </w:p>
    <w:p w:rsidR="00771435" w:rsidRPr="00564D3E" w:rsidRDefault="00771435" w:rsidP="00771435">
      <w:pPr>
        <w:spacing w:after="160" w:line="259" w:lineRule="auto"/>
        <w:jc w:val="left"/>
        <w:rPr>
          <w:rFonts w:asciiTheme="minorHAnsi" w:eastAsiaTheme="minorHAnsi" w:hAnsiTheme="minorHAnsi" w:cstheme="minorBidi"/>
          <w:sz w:val="24"/>
          <w:szCs w:val="24"/>
          <w:lang w:eastAsia="en-US"/>
        </w:rPr>
      </w:pPr>
      <w:r w:rsidRPr="00564D3E">
        <w:rPr>
          <w:rFonts w:asciiTheme="minorHAnsi" w:eastAsiaTheme="minorHAnsi" w:hAnsiTheme="minorHAnsi" w:cstheme="minorBidi"/>
          <w:sz w:val="24"/>
          <w:szCs w:val="24"/>
          <w:lang w:eastAsia="en-US"/>
        </w:rPr>
        <w:t>Kromě sportovních kurzů se všechny třídy účastnily předvánočního volejbalového turnaje, turnaje ve stolním tenise a v piškvorkách. V červnu pak kvinta zorganizovala také již tradiční fotbalový mezitřídní turnaj chlapců, souběžně proběhl beachvolejbalový turnaj dívek. Na konci školního roku škola uspořádala štafetový závod tříd.</w:t>
      </w:r>
    </w:p>
    <w:p w:rsidR="00771435" w:rsidRDefault="00771435" w:rsidP="00771435">
      <w:pPr>
        <w:spacing w:after="160" w:line="259" w:lineRule="auto"/>
        <w:jc w:val="left"/>
        <w:rPr>
          <w:rFonts w:asciiTheme="minorHAnsi" w:eastAsiaTheme="minorHAnsi" w:hAnsiTheme="minorHAnsi" w:cstheme="minorBidi"/>
          <w:sz w:val="24"/>
          <w:szCs w:val="24"/>
          <w:lang w:eastAsia="en-US"/>
        </w:rPr>
      </w:pPr>
      <w:r>
        <w:rPr>
          <w:rFonts w:asciiTheme="minorHAnsi" w:hAnsiTheme="minorHAnsi" w:cstheme="minorHAnsi"/>
          <w:noProof/>
          <w:sz w:val="24"/>
          <w:szCs w:val="24"/>
        </w:rPr>
        <w:t xml:space="preserve">                     </w:t>
      </w:r>
      <w:r>
        <w:rPr>
          <w:rFonts w:asciiTheme="minorHAnsi" w:eastAsiaTheme="minorHAnsi" w:hAnsiTheme="minorHAnsi" w:cstheme="minorBidi"/>
          <w:sz w:val="24"/>
          <w:szCs w:val="24"/>
          <w:lang w:eastAsia="en-US"/>
        </w:rPr>
        <w:t xml:space="preserve">  </w:t>
      </w:r>
    </w:p>
    <w:p w:rsidR="00771435" w:rsidRPr="001775F8" w:rsidRDefault="00771435" w:rsidP="00771435">
      <w:pPr>
        <w:spacing w:before="100" w:beforeAutospacing="1" w:after="100" w:afterAutospacing="1"/>
        <w:jc w:val="left"/>
        <w:rPr>
          <w:sz w:val="24"/>
          <w:szCs w:val="24"/>
        </w:rPr>
      </w:pPr>
      <w:r w:rsidRPr="001775F8">
        <w:rPr>
          <w:noProof/>
          <w:sz w:val="24"/>
          <w:szCs w:val="24"/>
        </w:rPr>
        <w:drawing>
          <wp:inline distT="0" distB="0" distL="0" distR="0" wp14:anchorId="2AA41577" wp14:editId="73D8311F">
            <wp:extent cx="6296025" cy="2771775"/>
            <wp:effectExtent l="0" t="0" r="9525" b="9525"/>
            <wp:docPr id="23" name="obrázek 1" descr="C:\Users\chlumsky\AppData\Local\Packages\Microsoft.Windows.Photos_8wekyb3d8bbwe\TempState\ShareServiceTempFolder\Snímek obrazovky 2024-10-04 1318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AppData\Local\Packages\Microsoft.Windows.Photos_8wekyb3d8bbwe\TempState\ShareServiceTempFolder\Snímek obrazovky 2024-10-04 131852.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96025" cy="2771775"/>
                    </a:xfrm>
                    <a:prstGeom prst="rect">
                      <a:avLst/>
                    </a:prstGeom>
                    <a:noFill/>
                    <a:ln>
                      <a:noFill/>
                    </a:ln>
                  </pic:spPr>
                </pic:pic>
              </a:graphicData>
            </a:graphic>
          </wp:inline>
        </w:drawing>
      </w:r>
    </w:p>
    <w:p w:rsidR="00771435" w:rsidRDefault="00771435" w:rsidP="00771435">
      <w:pPr>
        <w:spacing w:after="160" w:line="259" w:lineRule="auto"/>
        <w:jc w:val="left"/>
        <w:rPr>
          <w:rFonts w:asciiTheme="minorHAnsi" w:eastAsiaTheme="minorHAnsi" w:hAnsiTheme="minorHAnsi" w:cstheme="minorBidi"/>
          <w:sz w:val="24"/>
          <w:szCs w:val="24"/>
          <w:lang w:eastAsia="en-US"/>
        </w:rPr>
      </w:pPr>
    </w:p>
    <w:p w:rsidR="00771435" w:rsidRDefault="00771435" w:rsidP="00771435">
      <w:pPr>
        <w:spacing w:after="160" w:line="259" w:lineRule="auto"/>
        <w:rPr>
          <w:rFonts w:asciiTheme="minorHAnsi" w:eastAsiaTheme="minorHAnsi" w:hAnsiTheme="minorHAnsi" w:cstheme="minorBidi"/>
          <w:sz w:val="24"/>
          <w:szCs w:val="24"/>
          <w:lang w:eastAsia="en-US"/>
        </w:rPr>
      </w:pPr>
      <w:r w:rsidRPr="00564D3E">
        <w:rPr>
          <w:rFonts w:asciiTheme="minorHAnsi" w:hAnsiTheme="minorHAnsi" w:cstheme="minorHAnsi"/>
          <w:b/>
          <w:noProof/>
          <w:color w:val="0070C0"/>
          <w:kern w:val="36"/>
          <w:sz w:val="24"/>
          <w:szCs w:val="24"/>
        </w:rPr>
        <w:drawing>
          <wp:inline distT="0" distB="0" distL="0" distR="0" wp14:anchorId="47E17742" wp14:editId="2FA908B4">
            <wp:extent cx="4718987" cy="2124075"/>
            <wp:effectExtent l="0" t="0" r="5715" b="0"/>
            <wp:docPr id="34" name="Obrázek 34" descr="C:\Users\chlumsky\Desktop\VZ 223\vod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lumsky\Desktop\VZ 223\voda 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60617" cy="2142813"/>
                    </a:xfrm>
                    <a:prstGeom prst="rect">
                      <a:avLst/>
                    </a:prstGeom>
                    <a:noFill/>
                    <a:ln>
                      <a:noFill/>
                    </a:ln>
                  </pic:spPr>
                </pic:pic>
              </a:graphicData>
            </a:graphic>
          </wp:inline>
        </w:drawing>
      </w:r>
    </w:p>
    <w:p w:rsidR="00771435" w:rsidRDefault="00771435" w:rsidP="00771435">
      <w:pPr>
        <w:shd w:val="clear" w:color="auto" w:fill="FFFFFF" w:themeFill="background1"/>
        <w:spacing w:after="225" w:line="288" w:lineRule="atLeast"/>
        <w:jc w:val="left"/>
        <w:outlineLvl w:val="0"/>
        <w:rPr>
          <w:rFonts w:asciiTheme="minorHAnsi" w:hAnsiTheme="minorHAnsi" w:cstheme="minorHAnsi"/>
          <w:b/>
          <w:color w:val="0070C0"/>
          <w:kern w:val="36"/>
          <w:sz w:val="24"/>
          <w:szCs w:val="24"/>
        </w:rPr>
      </w:pPr>
      <w:r>
        <w:rPr>
          <w:rFonts w:asciiTheme="minorHAnsi" w:hAnsiTheme="minorHAnsi" w:cstheme="minorHAnsi"/>
          <w:b/>
          <w:color w:val="0070C0"/>
          <w:kern w:val="36"/>
          <w:sz w:val="24"/>
          <w:szCs w:val="24"/>
        </w:rPr>
        <w:t xml:space="preserve">                                                                 </w:t>
      </w:r>
    </w:p>
    <w:p w:rsidR="00771435" w:rsidRPr="00684B22" w:rsidRDefault="00771435" w:rsidP="00771435">
      <w:pPr>
        <w:shd w:val="clear" w:color="auto" w:fill="FFFFFF" w:themeFill="background1"/>
        <w:spacing w:after="225" w:line="288" w:lineRule="atLeast"/>
        <w:jc w:val="left"/>
        <w:outlineLvl w:val="0"/>
        <w:rPr>
          <w:rFonts w:asciiTheme="minorHAnsi" w:hAnsiTheme="minorHAnsi" w:cstheme="minorHAnsi"/>
          <w:sz w:val="24"/>
          <w:szCs w:val="24"/>
          <w:u w:val="single"/>
        </w:rPr>
      </w:pPr>
      <w:r>
        <w:rPr>
          <w:rFonts w:asciiTheme="minorHAnsi" w:hAnsiTheme="minorHAnsi" w:cstheme="minorHAnsi"/>
          <w:b/>
          <w:color w:val="0070C0"/>
          <w:kern w:val="36"/>
          <w:sz w:val="24"/>
          <w:szCs w:val="24"/>
        </w:rPr>
        <w:lastRenderedPageBreak/>
        <w:t xml:space="preserve">                                                   </w:t>
      </w:r>
      <w:r w:rsidRPr="00684B22">
        <w:rPr>
          <w:rFonts w:asciiTheme="minorHAnsi" w:hAnsiTheme="minorHAnsi" w:cstheme="minorHAnsi"/>
          <w:b/>
          <w:color w:val="0070C0"/>
          <w:kern w:val="36"/>
          <w:sz w:val="24"/>
          <w:szCs w:val="24"/>
          <w:u w:val="single"/>
        </w:rPr>
        <w:t>Sportovní reprezentace školy</w:t>
      </w:r>
    </w:p>
    <w:p w:rsidR="00771435" w:rsidRPr="00684B22" w:rsidRDefault="00771435" w:rsidP="00771435">
      <w:pPr>
        <w:pStyle w:val="A3text"/>
        <w:jc w:val="left"/>
        <w:rPr>
          <w:sz w:val="20"/>
          <w:szCs w:val="20"/>
        </w:rPr>
      </w:pPr>
      <w:r w:rsidRPr="00837866">
        <w:t>I v tomto školním roce mohli studentky a studenti našeho gymnázia změřit své síly s vrstevníky z jiných škol v řadě sportovních soutěží. Do republikového finále se podařilo postoupit tentokrát chlapcům v lehké atletice a chlapcům i dívkám v přespolním běhu.</w:t>
      </w:r>
      <w:r>
        <w:t xml:space="preserve">  Také  v </w:t>
      </w:r>
      <w:proofErr w:type="gramStart"/>
      <w:r>
        <w:t>Junior</w:t>
      </w:r>
      <w:proofErr w:type="gramEnd"/>
      <w:r>
        <w:t xml:space="preserve"> marathonu, před republikovým finále se tým  ale zcela rozpadl.</w:t>
      </w:r>
      <w:r w:rsidRPr="00684B22">
        <w:rPr>
          <w:sz w:val="20"/>
          <w:szCs w:val="20"/>
        </w:rPr>
        <w:t xml:space="preserve">   </w:t>
      </w:r>
      <w:r>
        <w:rPr>
          <w:sz w:val="20"/>
          <w:szCs w:val="20"/>
        </w:rPr>
        <w:t xml:space="preserve">   </w:t>
      </w:r>
      <w:r w:rsidRPr="00684B22">
        <w:rPr>
          <w:sz w:val="20"/>
          <w:szCs w:val="20"/>
        </w:rPr>
        <w:t xml:space="preserve">Mgr. Michal Vejvoda                                                                                                                                                                            </w:t>
      </w:r>
    </w:p>
    <w:p w:rsidR="00771435" w:rsidRPr="00837866" w:rsidRDefault="00771435" w:rsidP="00771435">
      <w:pPr>
        <w:spacing w:after="160" w:line="259" w:lineRule="auto"/>
        <w:jc w:val="left"/>
        <w:rPr>
          <w:rFonts w:asciiTheme="minorHAnsi" w:eastAsiaTheme="minorHAnsi" w:hAnsiTheme="minorHAnsi" w:cstheme="minorBidi"/>
          <w:b/>
          <w:sz w:val="24"/>
          <w:szCs w:val="24"/>
          <w:lang w:eastAsia="en-US"/>
        </w:rPr>
      </w:pPr>
      <w:r w:rsidRPr="00837866">
        <w:rPr>
          <w:rFonts w:asciiTheme="minorHAnsi" w:eastAsiaTheme="minorHAnsi" w:hAnsiTheme="minorHAnsi" w:cstheme="minorBidi"/>
          <w:b/>
          <w:i/>
          <w:sz w:val="24"/>
          <w:szCs w:val="24"/>
          <w:lang w:eastAsia="en-US"/>
        </w:rPr>
        <w:t xml:space="preserve">Umístění našich studentů v krajských a vyšších soutěží </w:t>
      </w:r>
      <w:r w:rsidRPr="00837866">
        <w:rPr>
          <w:rFonts w:asciiTheme="minorHAnsi" w:eastAsiaTheme="minorHAnsi" w:hAnsiTheme="minorHAnsi" w:cstheme="minorBidi"/>
          <w:b/>
          <w:sz w:val="24"/>
          <w:szCs w:val="24"/>
          <w:lang w:eastAsia="en-US"/>
        </w:rPr>
        <w:t xml:space="preserve"> 2023/24</w:t>
      </w:r>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u w:val="single"/>
          <w:lang w:eastAsia="en-US"/>
        </w:rPr>
        <w:t>Republikové finále</w:t>
      </w:r>
      <w:r w:rsidRPr="00837866">
        <w:rPr>
          <w:rFonts w:asciiTheme="minorHAnsi" w:eastAsiaTheme="minorHAnsi" w:hAnsiTheme="minorHAnsi" w:cstheme="minorBidi"/>
          <w:sz w:val="24"/>
          <w:szCs w:val="24"/>
          <w:lang w:eastAsia="en-US"/>
        </w:rPr>
        <w:t>:</w:t>
      </w:r>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Atletika SŠ:             </w:t>
      </w:r>
      <w:r>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chlapci 4.místo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Přespolní běh SŠ:  </w:t>
      </w:r>
      <w:r>
        <w:rPr>
          <w:rFonts w:asciiTheme="minorHAnsi" w:eastAsiaTheme="minorHAnsi" w:hAnsiTheme="minorHAnsi" w:cstheme="minorBidi"/>
          <w:sz w:val="24"/>
          <w:szCs w:val="24"/>
          <w:lang w:eastAsia="en-US"/>
        </w:rPr>
        <w:t xml:space="preserve"> </w:t>
      </w: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chlapci 9.místo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dívky 8.místo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u w:val="single"/>
          <w:lang w:eastAsia="en-US"/>
        </w:rPr>
        <w:t>Krajské finále</w:t>
      </w:r>
      <w:r w:rsidRPr="00837866">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F</w:t>
      </w:r>
      <w:r w:rsidRPr="00837866">
        <w:rPr>
          <w:rFonts w:asciiTheme="minorHAnsi" w:eastAsiaTheme="minorHAnsi" w:hAnsiTheme="minorHAnsi" w:cstheme="minorBidi"/>
          <w:sz w:val="24"/>
          <w:szCs w:val="24"/>
          <w:lang w:eastAsia="en-US"/>
        </w:rPr>
        <w:t xml:space="preserve">lorbal SŠ: </w:t>
      </w:r>
      <w:proofErr w:type="gramStart"/>
      <w:r w:rsidRPr="00837866">
        <w:rPr>
          <w:rFonts w:asciiTheme="minorHAnsi" w:eastAsiaTheme="minorHAnsi" w:hAnsiTheme="minorHAnsi" w:cstheme="minorBidi"/>
          <w:sz w:val="24"/>
          <w:szCs w:val="24"/>
          <w:lang w:eastAsia="en-US"/>
        </w:rPr>
        <w:t>dívky  3.místo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ab/>
      </w:r>
      <w:r w:rsidRPr="00837866">
        <w:rPr>
          <w:rFonts w:asciiTheme="minorHAnsi" w:eastAsiaTheme="minorHAnsi" w:hAnsiTheme="minorHAnsi" w:cstheme="minorBidi"/>
          <w:sz w:val="24"/>
          <w:szCs w:val="24"/>
          <w:lang w:eastAsia="en-US"/>
        </w:rPr>
        <w:tab/>
      </w:r>
      <w:r w:rsidRPr="00837866">
        <w:rPr>
          <w:rFonts w:asciiTheme="minorHAnsi" w:eastAsiaTheme="minorHAnsi" w:hAnsiTheme="minorHAnsi" w:cstheme="minorBidi"/>
          <w:sz w:val="24"/>
          <w:szCs w:val="24"/>
          <w:lang w:eastAsia="en-US"/>
        </w:rPr>
        <w:tab/>
        <w:t xml:space="preserve">Subterra cup florbal </w:t>
      </w:r>
      <w:r>
        <w:rPr>
          <w:rFonts w:asciiTheme="minorHAnsi" w:eastAsiaTheme="minorHAnsi" w:hAnsiTheme="minorHAnsi" w:cstheme="minorBidi"/>
          <w:sz w:val="24"/>
          <w:szCs w:val="24"/>
          <w:lang w:eastAsia="en-US"/>
        </w:rPr>
        <w:t>-</w:t>
      </w: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chlapci 5.-6.místo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                                       Subterra cup florbal</w:t>
      </w:r>
      <w:r>
        <w:rPr>
          <w:rFonts w:asciiTheme="minorHAnsi" w:eastAsiaTheme="minorHAnsi" w:hAnsiTheme="minorHAnsi" w:cstheme="minorBidi"/>
          <w:sz w:val="24"/>
          <w:szCs w:val="24"/>
          <w:lang w:eastAsia="en-US"/>
        </w:rPr>
        <w:t xml:space="preserve"> -</w:t>
      </w: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dívky 3.místo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ab/>
      </w:r>
      <w:r w:rsidRPr="00837866">
        <w:rPr>
          <w:rFonts w:asciiTheme="minorHAnsi" w:eastAsiaTheme="minorHAnsi" w:hAnsiTheme="minorHAnsi" w:cstheme="minorBidi"/>
          <w:sz w:val="24"/>
          <w:szCs w:val="24"/>
          <w:lang w:eastAsia="en-US"/>
        </w:rPr>
        <w:tab/>
      </w:r>
      <w:r w:rsidRPr="00837866">
        <w:rPr>
          <w:rFonts w:asciiTheme="minorHAnsi" w:eastAsiaTheme="minorHAnsi" w:hAnsiTheme="minorHAnsi" w:cstheme="minorBidi"/>
          <w:sz w:val="24"/>
          <w:szCs w:val="24"/>
          <w:lang w:eastAsia="en-US"/>
        </w:rPr>
        <w:tab/>
        <w:t xml:space="preserve">Volejbal SŠ  - </w:t>
      </w:r>
      <w:proofErr w:type="gramStart"/>
      <w:r w:rsidRPr="00837866">
        <w:rPr>
          <w:rFonts w:asciiTheme="minorHAnsi" w:eastAsiaTheme="minorHAnsi" w:hAnsiTheme="minorHAnsi" w:cstheme="minorBidi"/>
          <w:sz w:val="24"/>
          <w:szCs w:val="24"/>
          <w:lang w:eastAsia="en-US"/>
        </w:rPr>
        <w:t>chlapci 3.místo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dívky 3.místo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                                            Juniorský </w:t>
      </w:r>
      <w:proofErr w:type="gramStart"/>
      <w:r w:rsidRPr="00837866">
        <w:rPr>
          <w:rFonts w:asciiTheme="minorHAnsi" w:eastAsiaTheme="minorHAnsi" w:hAnsiTheme="minorHAnsi" w:cstheme="minorBidi"/>
          <w:sz w:val="24"/>
          <w:szCs w:val="24"/>
          <w:lang w:eastAsia="en-US"/>
        </w:rPr>
        <w:t>maraton</w:t>
      </w:r>
      <w:r>
        <w:rPr>
          <w:rFonts w:asciiTheme="minorHAnsi" w:eastAsiaTheme="minorHAnsi" w:hAnsiTheme="minorHAnsi" w:cstheme="minorBidi"/>
          <w:sz w:val="24"/>
          <w:szCs w:val="24"/>
          <w:lang w:eastAsia="en-US"/>
        </w:rPr>
        <w:t xml:space="preserve"> </w:t>
      </w:r>
      <w:r w:rsidRPr="00837866">
        <w:rPr>
          <w:rFonts w:asciiTheme="minorHAnsi" w:eastAsiaTheme="minorHAnsi" w:hAnsiTheme="minorHAnsi" w:cstheme="minorBidi"/>
          <w:sz w:val="24"/>
          <w:szCs w:val="24"/>
          <w:lang w:eastAsia="en-US"/>
        </w:rPr>
        <w:t>- 1.místo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u w:val="single"/>
          <w:lang w:eastAsia="en-US"/>
        </w:rPr>
        <w:t>Okresní finále</w:t>
      </w:r>
      <w:r w:rsidRPr="00837866">
        <w:rPr>
          <w:rFonts w:asciiTheme="minorHAnsi" w:eastAsiaTheme="minorHAnsi" w:hAnsiTheme="minorHAnsi" w:cstheme="minorBidi"/>
          <w:sz w:val="24"/>
          <w:szCs w:val="24"/>
          <w:lang w:eastAsia="en-US"/>
        </w:rPr>
        <w:t xml:space="preserve">:                 Basketbal SŠ </w:t>
      </w:r>
      <w:r>
        <w:rPr>
          <w:rFonts w:asciiTheme="minorHAnsi" w:eastAsiaTheme="minorHAnsi" w:hAnsiTheme="minorHAnsi" w:cstheme="minorBidi"/>
          <w:sz w:val="24"/>
          <w:szCs w:val="24"/>
          <w:lang w:eastAsia="en-US"/>
        </w:rPr>
        <w:t>-</w:t>
      </w: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dívky 2.místo</w:t>
      </w:r>
      <w:proofErr w:type="gramEnd"/>
    </w:p>
    <w:p w:rsidR="00771435" w:rsidRDefault="00771435" w:rsidP="00771435">
      <w:pPr>
        <w:spacing w:after="160" w:line="259" w:lineRule="auto"/>
        <w:jc w:val="left"/>
        <w:rPr>
          <w:rFonts w:asciiTheme="minorHAnsi" w:eastAsiaTheme="minorHAnsi" w:hAnsiTheme="minorHAnsi" w:cstheme="minorBidi"/>
          <w:sz w:val="24"/>
          <w:szCs w:val="24"/>
          <w:lang w:eastAsia="en-US"/>
        </w:rPr>
      </w:pPr>
      <w:r w:rsidRPr="00837866">
        <w:rPr>
          <w:rFonts w:asciiTheme="minorHAnsi" w:eastAsiaTheme="minorHAnsi" w:hAnsiTheme="minorHAnsi" w:cstheme="minorBidi"/>
          <w:sz w:val="24"/>
          <w:szCs w:val="24"/>
          <w:lang w:eastAsia="en-US"/>
        </w:rPr>
        <w:t xml:space="preserve">                                           Atletický čtyřboj </w:t>
      </w:r>
      <w:r>
        <w:rPr>
          <w:rFonts w:asciiTheme="minorHAnsi" w:eastAsiaTheme="minorHAnsi" w:hAnsiTheme="minorHAnsi" w:cstheme="minorBidi"/>
          <w:sz w:val="24"/>
          <w:szCs w:val="24"/>
          <w:lang w:eastAsia="en-US"/>
        </w:rPr>
        <w:t>-</w:t>
      </w: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chlapci 2.místo</w:t>
      </w:r>
      <w:proofErr w:type="gramEnd"/>
    </w:p>
    <w:p w:rsidR="00771435" w:rsidRPr="00837866" w:rsidRDefault="00771435" w:rsidP="00771435">
      <w:pPr>
        <w:spacing w:after="160" w:line="259" w:lineRule="auto"/>
        <w:jc w:val="left"/>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                                                                         -</w:t>
      </w:r>
      <w:r w:rsidRPr="00837866">
        <w:rPr>
          <w:rFonts w:asciiTheme="minorHAnsi" w:eastAsiaTheme="minorHAnsi" w:hAnsiTheme="minorHAnsi" w:cstheme="minorBidi"/>
          <w:sz w:val="24"/>
          <w:szCs w:val="24"/>
          <w:lang w:eastAsia="en-US"/>
        </w:rPr>
        <w:t xml:space="preserve"> </w:t>
      </w:r>
      <w:proofErr w:type="gramStart"/>
      <w:r w:rsidRPr="00837866">
        <w:rPr>
          <w:rFonts w:asciiTheme="minorHAnsi" w:eastAsiaTheme="minorHAnsi" w:hAnsiTheme="minorHAnsi" w:cstheme="minorBidi"/>
          <w:sz w:val="24"/>
          <w:szCs w:val="24"/>
          <w:lang w:eastAsia="en-US"/>
        </w:rPr>
        <w:t>dívky 6.místo</w:t>
      </w:r>
      <w:proofErr w:type="gramEnd"/>
    </w:p>
    <w:p w:rsidR="00771435" w:rsidRDefault="00771435" w:rsidP="00771435">
      <w:pPr>
        <w:spacing w:after="160" w:line="259" w:lineRule="auto"/>
        <w:jc w:val="left"/>
        <w:rPr>
          <w:rFonts w:asciiTheme="minorHAnsi" w:hAnsiTheme="minorHAnsi" w:cstheme="minorHAnsi"/>
          <w:b/>
          <w:color w:val="0070C0"/>
          <w:kern w:val="36"/>
          <w:sz w:val="24"/>
          <w:szCs w:val="24"/>
        </w:rPr>
      </w:pPr>
      <w:r>
        <w:rPr>
          <w:rFonts w:asciiTheme="minorHAnsi" w:hAnsiTheme="minorHAnsi" w:cstheme="minorHAnsi"/>
          <w:b/>
          <w:noProof/>
          <w:sz w:val="28"/>
          <w:szCs w:val="28"/>
        </w:rPr>
        <w:t xml:space="preserve">                       </w:t>
      </w:r>
      <w:r w:rsidRPr="00DF26E7">
        <w:rPr>
          <w:rFonts w:asciiTheme="minorHAnsi" w:hAnsiTheme="minorHAnsi" w:cstheme="minorHAnsi"/>
          <w:b/>
          <w:noProof/>
          <w:sz w:val="28"/>
          <w:szCs w:val="28"/>
        </w:rPr>
        <w:drawing>
          <wp:inline distT="0" distB="0" distL="0" distR="0" wp14:anchorId="02BFA02F" wp14:editId="0C70E6CC">
            <wp:extent cx="3876675" cy="2932894"/>
            <wp:effectExtent l="0" t="0" r="0" b="1270"/>
            <wp:docPr id="35" name="Obrázek 35" descr="C:\Users\chlumsky\Desktop\Snímek obrazovky 2024-10-10 142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lumsky\Desktop\Snímek obrazovky 2024-10-10 14285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98220" cy="2949194"/>
                    </a:xfrm>
                    <a:prstGeom prst="rect">
                      <a:avLst/>
                    </a:prstGeom>
                    <a:noFill/>
                    <a:ln>
                      <a:noFill/>
                    </a:ln>
                  </pic:spPr>
                </pic:pic>
              </a:graphicData>
            </a:graphic>
          </wp:inline>
        </w:drawing>
      </w:r>
    </w:p>
    <w:p w:rsidR="00771435" w:rsidRPr="00DF26E7" w:rsidRDefault="00771435" w:rsidP="00771435">
      <w:pPr>
        <w:rPr>
          <w:rFonts w:asciiTheme="minorHAnsi" w:hAnsiTheme="minorHAnsi" w:cstheme="minorHAnsi"/>
          <w:b/>
          <w:noProof/>
          <w:sz w:val="24"/>
          <w:szCs w:val="24"/>
        </w:rPr>
      </w:pPr>
      <w:r w:rsidRPr="00DF26E7">
        <w:rPr>
          <w:rFonts w:asciiTheme="minorHAnsi" w:hAnsiTheme="minorHAnsi" w:cstheme="minorHAnsi"/>
          <w:b/>
          <w:noProof/>
          <w:sz w:val="24"/>
          <w:szCs w:val="24"/>
        </w:rPr>
        <w:t>Vítězný tým krajského Junior marathonu</w:t>
      </w:r>
    </w:p>
    <w:p w:rsidR="00771435" w:rsidRDefault="00771435" w:rsidP="00771435">
      <w:pPr>
        <w:spacing w:after="160" w:line="259" w:lineRule="auto"/>
        <w:jc w:val="left"/>
        <w:rPr>
          <w:rFonts w:asciiTheme="minorHAnsi" w:hAnsiTheme="minorHAnsi" w:cstheme="minorHAnsi"/>
          <w:b/>
          <w:color w:val="0070C0"/>
          <w:kern w:val="36"/>
          <w:sz w:val="24"/>
          <w:szCs w:val="24"/>
        </w:rPr>
      </w:pPr>
      <w:r>
        <w:rPr>
          <w:rFonts w:asciiTheme="minorHAnsi" w:hAnsiTheme="minorHAnsi" w:cstheme="minorHAnsi"/>
          <w:b/>
          <w:color w:val="0070C0"/>
          <w:kern w:val="36"/>
          <w:sz w:val="24"/>
          <w:szCs w:val="24"/>
        </w:rPr>
        <w:br w:type="page"/>
      </w:r>
    </w:p>
    <w:p w:rsidR="00771435" w:rsidRPr="005A5B9D" w:rsidRDefault="00771435" w:rsidP="00771435">
      <w:pPr>
        <w:shd w:val="clear" w:color="auto" w:fill="FFFFFF" w:themeFill="background1"/>
        <w:spacing w:after="160"/>
        <w:rPr>
          <w:rFonts w:asciiTheme="minorHAnsi" w:hAnsiTheme="minorHAnsi" w:cstheme="minorHAnsi"/>
          <w:b/>
          <w:color w:val="0070C0"/>
          <w:sz w:val="24"/>
          <w:szCs w:val="24"/>
          <w:u w:val="single"/>
        </w:rPr>
      </w:pPr>
      <w:r>
        <w:rPr>
          <w:rFonts w:asciiTheme="minorHAnsi" w:hAnsiTheme="minorHAnsi" w:cstheme="minorHAnsi"/>
          <w:b/>
          <w:color w:val="0070C0"/>
          <w:sz w:val="24"/>
          <w:szCs w:val="24"/>
          <w:u w:val="single"/>
        </w:rPr>
        <w:lastRenderedPageBreak/>
        <w:t>Finále Atletického středoškolského poháru</w:t>
      </w:r>
    </w:p>
    <w:p w:rsidR="00771435" w:rsidRDefault="00771435" w:rsidP="00771435">
      <w:pPr>
        <w:shd w:val="clear" w:color="auto" w:fill="FFFFFF" w:themeFill="background1"/>
        <w:spacing w:after="480"/>
        <w:jc w:val="left"/>
        <w:rPr>
          <w:rFonts w:asciiTheme="minorHAnsi" w:hAnsiTheme="minorHAnsi" w:cstheme="minorHAnsi"/>
          <w:sz w:val="24"/>
          <w:szCs w:val="24"/>
        </w:rPr>
      </w:pPr>
      <w:r w:rsidRPr="00684B22">
        <w:rPr>
          <w:rFonts w:asciiTheme="minorHAnsi" w:hAnsiTheme="minorHAnsi" w:cstheme="minorHAnsi"/>
          <w:sz w:val="24"/>
          <w:szCs w:val="24"/>
        </w:rPr>
        <w:t>Ani letošní rok nechyběly v podzimním programu Lepařova gymnázia atletické závody v rámci Středoškolského atletického poháru. Domácí okresní kolo dne 14. září naše družstva dívek i chlapců s přehledem opanovala a postoupila do krajského finále. To se konalo v Hradci Králové 27. září a podle výsledků z ostatních okresů jsme věděli, že boje budou tuhé. Dívky se umístily na krásném třetím místě se součtem 7692 bodů, kluci ve výtečném výkonu 9088 bodů zvítězili a postoupili do republikového kola. O síle našeho kraje svědčí fakt, že týmy z druhých míst na základě svých výkonů obdržely divoké karty pro start ve finále, které se konalo 11. října v Břeclavi. Jihomoravská atletická bašta bývá pro organizaci podzimních závodů vybírána často,</w:t>
      </w:r>
      <w:r>
        <w:rPr>
          <w:rFonts w:asciiTheme="minorHAnsi" w:hAnsiTheme="minorHAnsi" w:cstheme="minorHAnsi"/>
          <w:sz w:val="24"/>
          <w:szCs w:val="24"/>
        </w:rPr>
        <w:t xml:space="preserve"> </w:t>
      </w:r>
      <w:r w:rsidRPr="00684B22">
        <w:rPr>
          <w:rFonts w:asciiTheme="minorHAnsi" w:hAnsiTheme="minorHAnsi" w:cstheme="minorHAnsi"/>
          <w:sz w:val="24"/>
          <w:szCs w:val="24"/>
        </w:rPr>
        <w:t xml:space="preserve">pro příznivější klimatické podmínky. To se potvrdilo i letos, počasí bylo téměř letní. Na finále odjelo stejné družstvo, které nenašlo přemožitele v Hradci Králové, jmenovitě Tadeáš Berný, Tomáš Bilík, Matyáš Filip, Adam Kopáček, Jáchym Krabec, Dominik Kvitský, Štěpán Pour, Jakub Ticháček, Jan Vaníček a Michal Viták. Naši atleti dali do bojů všechno a dokázali sečíst neuvěřitelných 9428 bodů! </w:t>
      </w:r>
      <w:r>
        <w:rPr>
          <w:rFonts w:asciiTheme="minorHAnsi" w:hAnsiTheme="minorHAnsi" w:cstheme="minorHAnsi"/>
          <w:sz w:val="24"/>
          <w:szCs w:val="24"/>
        </w:rPr>
        <w:t>To</w:t>
      </w:r>
      <w:r w:rsidRPr="00684B22">
        <w:rPr>
          <w:rFonts w:asciiTheme="minorHAnsi" w:hAnsiTheme="minorHAnsi" w:cstheme="minorHAnsi"/>
          <w:sz w:val="24"/>
          <w:szCs w:val="24"/>
        </w:rPr>
        <w:t> </w:t>
      </w:r>
      <w:r>
        <w:rPr>
          <w:rFonts w:asciiTheme="minorHAnsi" w:hAnsiTheme="minorHAnsi" w:cstheme="minorHAnsi"/>
          <w:sz w:val="24"/>
          <w:szCs w:val="24"/>
        </w:rPr>
        <w:t xml:space="preserve">v </w:t>
      </w:r>
      <w:r w:rsidRPr="00684B22">
        <w:rPr>
          <w:rFonts w:asciiTheme="minorHAnsi" w:hAnsiTheme="minorHAnsi" w:cstheme="minorHAnsi"/>
          <w:sz w:val="24"/>
          <w:szCs w:val="24"/>
        </w:rPr>
        <w:t>celorepublikové konkurenci znamenalo 4. místo za týmy z Olomouce (9585), Opavy (9510) a Tábora (9466). Na pátém místě pak skončili kamarádi ze SPŠ Trutnov (9215), což opět potvrdilo atletickou kvalitu z východu Čech. Nutno také zmínit, že v našem družstvu nebyl jediný maturant, což je pro nás velký vklad (ale i závazek) do příštích ročníků.</w:t>
      </w:r>
      <w:r w:rsidRPr="00E53F01">
        <w:t xml:space="preserve"> </w:t>
      </w:r>
      <w:r>
        <w:t xml:space="preserve">                    Ing. Adam Zikmund</w:t>
      </w:r>
      <w:r w:rsidRPr="00684B22">
        <w:t xml:space="preserve">                                                                                                                                                                            </w:t>
      </w:r>
      <w:r w:rsidRPr="00684B22">
        <w:rPr>
          <w:rFonts w:asciiTheme="minorHAnsi" w:hAnsiTheme="minorHAnsi" w:cstheme="minorHAnsi"/>
          <w:b/>
          <w:noProof/>
          <w:sz w:val="28"/>
          <w:szCs w:val="28"/>
        </w:rPr>
        <w:drawing>
          <wp:inline distT="0" distB="0" distL="0" distR="0" wp14:anchorId="6252CAAB" wp14:editId="1D35F98D">
            <wp:extent cx="5048250" cy="2911789"/>
            <wp:effectExtent l="0" t="0" r="0" b="3175"/>
            <wp:docPr id="2" name="Obrázek 2" descr="C:\Users\chlumsky\Desktop\Snímek obrazovky 2024-10-10 143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lumsky\Desktop\Snímek obrazovky 2024-10-10 14380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3661" cy="2943749"/>
                    </a:xfrm>
                    <a:prstGeom prst="rect">
                      <a:avLst/>
                    </a:prstGeom>
                    <a:noFill/>
                    <a:ln>
                      <a:noFill/>
                    </a:ln>
                  </pic:spPr>
                </pic:pic>
              </a:graphicData>
            </a:graphic>
          </wp:inline>
        </w:drawing>
      </w:r>
    </w:p>
    <w:p w:rsidR="00771435" w:rsidRDefault="00771435" w:rsidP="00771435">
      <w:pPr>
        <w:rPr>
          <w:rFonts w:asciiTheme="minorHAnsi" w:hAnsiTheme="minorHAnsi" w:cstheme="minorHAnsi"/>
          <w:b/>
          <w:noProof/>
          <w:sz w:val="28"/>
          <w:szCs w:val="28"/>
        </w:rPr>
      </w:pPr>
      <w:r>
        <w:rPr>
          <w:rFonts w:asciiTheme="minorHAnsi" w:hAnsiTheme="minorHAnsi" w:cstheme="minorHAnsi"/>
          <w:b/>
          <w:noProof/>
          <w:sz w:val="24"/>
          <w:szCs w:val="24"/>
        </w:rPr>
        <w:t>Bronzové florbalové týmy dívek</w:t>
      </w:r>
    </w:p>
    <w:p w:rsidR="00771435" w:rsidRDefault="00771435" w:rsidP="00771435">
      <w:pPr>
        <w:shd w:val="clear" w:color="auto" w:fill="FFFFFF" w:themeFill="background1"/>
        <w:spacing w:after="480"/>
        <w:jc w:val="left"/>
        <w:rPr>
          <w:rFonts w:asciiTheme="minorHAnsi" w:hAnsiTheme="minorHAnsi" w:cstheme="minorHAnsi"/>
          <w:b/>
          <w:noProof/>
          <w:sz w:val="28"/>
          <w:szCs w:val="28"/>
        </w:rPr>
      </w:pPr>
      <w:r w:rsidRPr="00684B22">
        <w:rPr>
          <w:rFonts w:asciiTheme="minorHAnsi" w:hAnsiTheme="minorHAnsi" w:cstheme="minorHAnsi"/>
          <w:b/>
          <w:noProof/>
          <w:sz w:val="28"/>
          <w:szCs w:val="28"/>
        </w:rPr>
        <w:drawing>
          <wp:inline distT="0" distB="0" distL="0" distR="0" wp14:anchorId="3AB34EF2" wp14:editId="0BE860A6">
            <wp:extent cx="2823480" cy="1994535"/>
            <wp:effectExtent l="0" t="0" r="0" b="5715"/>
            <wp:docPr id="7" name="Obrázek 7" descr="C:\Users\chlumsky\Desktop\Snímek obrazovky 2024-10-10 143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lumsky\Desktop\Snímek obrazovky 2024-10-10 14313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9779" cy="2013113"/>
                    </a:xfrm>
                    <a:prstGeom prst="rect">
                      <a:avLst/>
                    </a:prstGeom>
                    <a:noFill/>
                    <a:ln>
                      <a:noFill/>
                    </a:ln>
                  </pic:spPr>
                </pic:pic>
              </a:graphicData>
            </a:graphic>
          </wp:inline>
        </w:drawing>
      </w:r>
      <w:r w:rsidRPr="00684B22">
        <w:rPr>
          <w:rFonts w:asciiTheme="minorHAnsi" w:hAnsiTheme="minorHAnsi" w:cstheme="minorHAnsi"/>
          <w:b/>
          <w:noProof/>
          <w:sz w:val="28"/>
          <w:szCs w:val="28"/>
        </w:rPr>
        <w:drawing>
          <wp:inline distT="0" distB="0" distL="0" distR="0" wp14:anchorId="6CD085C3" wp14:editId="16A8724B">
            <wp:extent cx="2314575" cy="1992802"/>
            <wp:effectExtent l="0" t="0" r="0" b="7620"/>
            <wp:docPr id="14" name="Obrázek 14" descr="C:\Users\chlumsky\Desktop\Snímek obrazovky 2024-10-10 143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lumsky\Desktop\Snímek obrazovky 2024-10-10 14350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31813" cy="2007643"/>
                    </a:xfrm>
                    <a:prstGeom prst="rect">
                      <a:avLst/>
                    </a:prstGeom>
                    <a:noFill/>
                    <a:ln>
                      <a:noFill/>
                    </a:ln>
                  </pic:spPr>
                </pic:pic>
              </a:graphicData>
            </a:graphic>
          </wp:inline>
        </w:drawing>
      </w:r>
    </w:p>
    <w:p w:rsidR="00771435" w:rsidRPr="00CA04D9" w:rsidRDefault="00771435" w:rsidP="00771435">
      <w:pPr>
        <w:rPr>
          <w:rFonts w:asciiTheme="minorHAnsi" w:hAnsiTheme="minorHAnsi" w:cstheme="minorHAnsi"/>
          <w:b/>
          <w:sz w:val="28"/>
          <w:szCs w:val="28"/>
          <w:u w:val="single"/>
        </w:rPr>
      </w:pPr>
      <w:r w:rsidRPr="00CA04D9">
        <w:rPr>
          <w:rFonts w:asciiTheme="minorHAnsi" w:hAnsiTheme="minorHAnsi" w:cstheme="minorHAnsi"/>
          <w:b/>
          <w:sz w:val="28"/>
          <w:szCs w:val="28"/>
          <w:u w:val="single"/>
        </w:rPr>
        <w:lastRenderedPageBreak/>
        <w:t>Školní vzdělávací program</w:t>
      </w:r>
    </w:p>
    <w:p w:rsidR="00771435" w:rsidRPr="00CA04D9" w:rsidRDefault="00771435" w:rsidP="00771435">
      <w:pPr>
        <w:rPr>
          <w:rFonts w:asciiTheme="minorHAnsi" w:hAnsiTheme="minorHAnsi" w:cstheme="minorHAnsi"/>
          <w:b/>
          <w:sz w:val="24"/>
          <w:szCs w:val="24"/>
          <w:u w:val="single"/>
        </w:rPr>
      </w:pPr>
    </w:p>
    <w:p w:rsidR="00771435" w:rsidRDefault="00771435" w:rsidP="00771435">
      <w:pPr>
        <w:pStyle w:val="A-slovnChar"/>
        <w:ind w:left="0" w:firstLine="0"/>
        <w:rPr>
          <w:rFonts w:asciiTheme="minorHAnsi" w:hAnsiTheme="minorHAnsi" w:cstheme="minorHAnsi"/>
        </w:rPr>
      </w:pPr>
      <w:r w:rsidRPr="00CA04D9">
        <w:rPr>
          <w:rFonts w:asciiTheme="minorHAnsi" w:hAnsiTheme="minorHAnsi" w:cstheme="minorHAnsi"/>
        </w:rPr>
        <w:t xml:space="preserve">Od 1. 9.2009 se ve škole vyučuje dle školního vzdělávacího programu s motivačním názvem: </w:t>
      </w:r>
    </w:p>
    <w:p w:rsidR="00771435" w:rsidRPr="00CA04D9" w:rsidRDefault="00771435" w:rsidP="00771435">
      <w:pPr>
        <w:pStyle w:val="A-slovnChar"/>
        <w:ind w:left="0" w:firstLine="0"/>
        <w:rPr>
          <w:rFonts w:asciiTheme="minorHAnsi" w:hAnsiTheme="minorHAnsi" w:cstheme="minorHAnsi"/>
        </w:rPr>
      </w:pPr>
      <w:r w:rsidRPr="00CA04D9">
        <w:rPr>
          <w:rFonts w:asciiTheme="minorHAnsi" w:hAnsiTheme="minorHAnsi" w:cstheme="minorHAnsi"/>
        </w:rPr>
        <w:t xml:space="preserve">     „Od tradic minulosti přes úsilí v současnosti k úspěchům budoucnosti“. </w:t>
      </w:r>
    </w:p>
    <w:p w:rsidR="00771435" w:rsidRPr="009C1434" w:rsidRDefault="00771435" w:rsidP="00771435">
      <w:pPr>
        <w:pStyle w:val="A-slovnChar"/>
        <w:ind w:left="0" w:firstLine="0"/>
        <w:rPr>
          <w:rFonts w:asciiTheme="minorHAnsi" w:hAnsiTheme="minorHAnsi" w:cstheme="minorHAnsi"/>
          <w:b/>
        </w:rPr>
      </w:pPr>
      <w:r w:rsidRPr="00CA04D9">
        <w:rPr>
          <w:rFonts w:asciiTheme="minorHAnsi" w:hAnsiTheme="minorHAnsi" w:cstheme="minorHAnsi"/>
        </w:rPr>
        <w:t>Obory jsou ve škole</w:t>
      </w:r>
      <w:r w:rsidRPr="009C1434">
        <w:rPr>
          <w:rFonts w:asciiTheme="minorHAnsi" w:hAnsiTheme="minorHAnsi" w:cstheme="minorHAnsi"/>
          <w:b/>
        </w:rPr>
        <w:t>:    Gymnázium - všeobecné (čtyřletý obor vzdělávání)</w:t>
      </w:r>
    </w:p>
    <w:p w:rsidR="00771435" w:rsidRPr="009C1434" w:rsidRDefault="00771435" w:rsidP="00771435">
      <w:pPr>
        <w:pStyle w:val="A-TextChar"/>
        <w:rPr>
          <w:rFonts w:asciiTheme="minorHAnsi" w:hAnsiTheme="minorHAnsi" w:cstheme="minorHAnsi"/>
          <w:b/>
          <w:szCs w:val="24"/>
        </w:rPr>
      </w:pPr>
      <w:r w:rsidRPr="009C1434">
        <w:rPr>
          <w:rFonts w:asciiTheme="minorHAnsi" w:hAnsiTheme="minorHAnsi" w:cstheme="minorHAnsi"/>
          <w:b/>
          <w:szCs w:val="24"/>
        </w:rPr>
        <w:t xml:space="preserve">                                        Gymnázium -  všeobecné (šestiletý obor vzdělávání) </w:t>
      </w:r>
    </w:p>
    <w:p w:rsidR="00771435" w:rsidRDefault="00771435" w:rsidP="00771435">
      <w:pPr>
        <w:ind w:left="360"/>
        <w:jc w:val="left"/>
        <w:rPr>
          <w:rFonts w:asciiTheme="minorHAnsi" w:hAnsiTheme="minorHAnsi" w:cstheme="minorHAnsi"/>
          <w:sz w:val="24"/>
        </w:rPr>
      </w:pPr>
      <w:r>
        <w:rPr>
          <w:rFonts w:asciiTheme="minorHAnsi" w:hAnsiTheme="minorHAnsi" w:cstheme="minorHAnsi"/>
          <w:sz w:val="24"/>
        </w:rPr>
        <w:t>Tabulky s dotacemi hodin pro jednotlivé ročníky obou oborů jsou přiloženy jako samostatná příloha.</w:t>
      </w:r>
    </w:p>
    <w:p w:rsidR="00771435" w:rsidRDefault="00771435" w:rsidP="00771435">
      <w:pPr>
        <w:ind w:left="360"/>
        <w:jc w:val="left"/>
        <w:rPr>
          <w:rFonts w:asciiTheme="minorHAnsi" w:hAnsiTheme="minorHAnsi" w:cstheme="minorHAnsi"/>
          <w:sz w:val="24"/>
        </w:rPr>
      </w:pPr>
    </w:p>
    <w:p w:rsidR="00771435" w:rsidRDefault="00F3711E" w:rsidP="00771435">
      <w:pPr>
        <w:ind w:left="360"/>
        <w:jc w:val="both"/>
        <w:rPr>
          <w:rFonts w:asciiTheme="minorHAnsi" w:hAnsiTheme="minorHAnsi" w:cstheme="minorHAnsi"/>
          <w:sz w:val="24"/>
        </w:rPr>
      </w:pPr>
      <w:r w:rsidRPr="00F3711E">
        <w:rPr>
          <w:rFonts w:asciiTheme="minorHAnsi" w:hAnsiTheme="minorHAnsi" w:cstheme="minorHAnsi"/>
          <w:noProof/>
          <w:sz w:val="24"/>
        </w:rPr>
        <w:drawing>
          <wp:inline distT="0" distB="0" distL="0" distR="0">
            <wp:extent cx="5515282" cy="6486525"/>
            <wp:effectExtent l="0" t="0" r="9525" b="0"/>
            <wp:docPr id="52" name="Obrázek 52" descr="C:\Users\chlumsky\Desktop\Snímek obrazovky 2024-10-15 090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lumsky\Desktop\Snímek obrazovky 2024-10-15 090248.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32224" cy="6506450"/>
                    </a:xfrm>
                    <a:prstGeom prst="rect">
                      <a:avLst/>
                    </a:prstGeom>
                    <a:noFill/>
                    <a:ln>
                      <a:noFill/>
                    </a:ln>
                  </pic:spPr>
                </pic:pic>
              </a:graphicData>
            </a:graphic>
          </wp:inline>
        </w:drawing>
      </w:r>
    </w:p>
    <w:p w:rsidR="00771435" w:rsidRDefault="00771435" w:rsidP="00771435">
      <w:pPr>
        <w:ind w:left="360"/>
        <w:jc w:val="both"/>
        <w:rPr>
          <w:rFonts w:asciiTheme="minorHAnsi" w:hAnsiTheme="minorHAnsi" w:cstheme="minorHAnsi"/>
          <w:sz w:val="24"/>
        </w:rPr>
      </w:pPr>
    </w:p>
    <w:p w:rsidR="00771435" w:rsidRDefault="00771435" w:rsidP="00771435">
      <w:pPr>
        <w:ind w:left="360"/>
        <w:jc w:val="both"/>
        <w:rPr>
          <w:rFonts w:asciiTheme="minorHAnsi" w:hAnsiTheme="minorHAnsi" w:cstheme="minorHAnsi"/>
          <w:sz w:val="24"/>
        </w:rPr>
      </w:pPr>
    </w:p>
    <w:p w:rsidR="00771435" w:rsidRDefault="00FA3FD6" w:rsidP="00771435">
      <w:pPr>
        <w:ind w:left="360"/>
        <w:jc w:val="both"/>
        <w:rPr>
          <w:rFonts w:asciiTheme="minorHAnsi" w:hAnsiTheme="minorHAnsi" w:cstheme="minorHAnsi"/>
          <w:sz w:val="24"/>
        </w:rPr>
      </w:pPr>
      <w:r w:rsidRPr="00FA3FD6">
        <w:rPr>
          <w:rFonts w:asciiTheme="minorHAnsi" w:hAnsiTheme="minorHAnsi" w:cstheme="minorHAnsi"/>
          <w:noProof/>
          <w:sz w:val="24"/>
        </w:rPr>
        <w:lastRenderedPageBreak/>
        <w:drawing>
          <wp:inline distT="0" distB="0" distL="0" distR="0">
            <wp:extent cx="5760720" cy="5531241"/>
            <wp:effectExtent l="0" t="0" r="0" b="0"/>
            <wp:docPr id="53" name="Obrázek 53" descr="C:\Users\chlumsky\Desktop\Snímek obrazovky 2024-10-15 090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lumsky\Desktop\Snímek obrazovky 2024-10-15 090614.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5531241"/>
                    </a:xfrm>
                    <a:prstGeom prst="rect">
                      <a:avLst/>
                    </a:prstGeom>
                    <a:noFill/>
                    <a:ln>
                      <a:noFill/>
                    </a:ln>
                  </pic:spPr>
                </pic:pic>
              </a:graphicData>
            </a:graphic>
          </wp:inline>
        </w:drawing>
      </w: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bookmarkStart w:id="0" w:name="_GoBack"/>
      <w:bookmarkEnd w:id="0"/>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Default="00F3711E" w:rsidP="00771435">
      <w:pPr>
        <w:ind w:left="360"/>
        <w:jc w:val="both"/>
        <w:rPr>
          <w:rFonts w:asciiTheme="minorHAnsi" w:hAnsiTheme="minorHAnsi" w:cstheme="minorHAnsi"/>
          <w:sz w:val="24"/>
        </w:rPr>
      </w:pPr>
    </w:p>
    <w:p w:rsidR="00F3711E" w:rsidRPr="00322A66" w:rsidRDefault="00F3711E" w:rsidP="00771435">
      <w:pPr>
        <w:ind w:left="360"/>
        <w:jc w:val="both"/>
        <w:rPr>
          <w:rFonts w:asciiTheme="minorHAnsi" w:hAnsiTheme="minorHAnsi" w:cstheme="minorHAnsi"/>
          <w:sz w:val="24"/>
        </w:rPr>
      </w:pPr>
    </w:p>
    <w:p w:rsidR="00C76939" w:rsidRPr="00DD055E" w:rsidRDefault="00C76939" w:rsidP="00C76939">
      <w:pPr>
        <w:jc w:val="both"/>
        <w:rPr>
          <w:rFonts w:asciiTheme="minorHAnsi" w:hAnsiTheme="minorHAnsi" w:cstheme="minorHAnsi"/>
          <w:sz w:val="24"/>
          <w:szCs w:val="24"/>
        </w:rPr>
      </w:pPr>
    </w:p>
    <w:sectPr w:rsidR="00C76939" w:rsidRPr="00DD055E" w:rsidSect="0077143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CE">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F6535"/>
    <w:multiLevelType w:val="hybridMultilevel"/>
    <w:tmpl w:val="33CED22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3405662A"/>
    <w:multiLevelType w:val="hybridMultilevel"/>
    <w:tmpl w:val="D9D8DC50"/>
    <w:lvl w:ilvl="0" w:tplc="7B5CE216">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98E13EA"/>
    <w:multiLevelType w:val="hybridMultilevel"/>
    <w:tmpl w:val="A492E2BE"/>
    <w:lvl w:ilvl="0" w:tplc="7B5CE216">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AB8"/>
    <w:rsid w:val="00003876"/>
    <w:rsid w:val="00006263"/>
    <w:rsid w:val="000101B4"/>
    <w:rsid w:val="00010900"/>
    <w:rsid w:val="00032E22"/>
    <w:rsid w:val="00077BD1"/>
    <w:rsid w:val="00084691"/>
    <w:rsid w:val="000C3C90"/>
    <w:rsid w:val="000C7BD0"/>
    <w:rsid w:val="00105AC3"/>
    <w:rsid w:val="001256BF"/>
    <w:rsid w:val="0013148B"/>
    <w:rsid w:val="00132125"/>
    <w:rsid w:val="00161221"/>
    <w:rsid w:val="00182782"/>
    <w:rsid w:val="001A4540"/>
    <w:rsid w:val="001E336D"/>
    <w:rsid w:val="00202972"/>
    <w:rsid w:val="00287B2C"/>
    <w:rsid w:val="002C07B2"/>
    <w:rsid w:val="002F6558"/>
    <w:rsid w:val="003060BF"/>
    <w:rsid w:val="003075A0"/>
    <w:rsid w:val="00313A2C"/>
    <w:rsid w:val="00314377"/>
    <w:rsid w:val="003427D4"/>
    <w:rsid w:val="003A014D"/>
    <w:rsid w:val="003C5037"/>
    <w:rsid w:val="003E1B91"/>
    <w:rsid w:val="003F24C1"/>
    <w:rsid w:val="00421CEE"/>
    <w:rsid w:val="00450A6B"/>
    <w:rsid w:val="00452D1F"/>
    <w:rsid w:val="00467615"/>
    <w:rsid w:val="00484789"/>
    <w:rsid w:val="00494867"/>
    <w:rsid w:val="004C5B4D"/>
    <w:rsid w:val="004F1873"/>
    <w:rsid w:val="004F1D71"/>
    <w:rsid w:val="004F796C"/>
    <w:rsid w:val="00543620"/>
    <w:rsid w:val="00564D3E"/>
    <w:rsid w:val="0058551F"/>
    <w:rsid w:val="005918BE"/>
    <w:rsid w:val="00597EDA"/>
    <w:rsid w:val="005A5B9D"/>
    <w:rsid w:val="005B73B8"/>
    <w:rsid w:val="005C1393"/>
    <w:rsid w:val="005E77D9"/>
    <w:rsid w:val="005F79CB"/>
    <w:rsid w:val="00600644"/>
    <w:rsid w:val="006313D8"/>
    <w:rsid w:val="006533F2"/>
    <w:rsid w:val="006618C9"/>
    <w:rsid w:val="006676C3"/>
    <w:rsid w:val="00675054"/>
    <w:rsid w:val="006871FE"/>
    <w:rsid w:val="00696073"/>
    <w:rsid w:val="006B6FAF"/>
    <w:rsid w:val="006D161A"/>
    <w:rsid w:val="006F55F2"/>
    <w:rsid w:val="00703DF2"/>
    <w:rsid w:val="00711348"/>
    <w:rsid w:val="0073342B"/>
    <w:rsid w:val="00764C7B"/>
    <w:rsid w:val="00771435"/>
    <w:rsid w:val="007715DD"/>
    <w:rsid w:val="007900D2"/>
    <w:rsid w:val="007A493F"/>
    <w:rsid w:val="007B093A"/>
    <w:rsid w:val="007B1B96"/>
    <w:rsid w:val="007C28F5"/>
    <w:rsid w:val="007C51ED"/>
    <w:rsid w:val="007E2339"/>
    <w:rsid w:val="007E46C0"/>
    <w:rsid w:val="007E5A37"/>
    <w:rsid w:val="007E5B17"/>
    <w:rsid w:val="00804DEF"/>
    <w:rsid w:val="00805105"/>
    <w:rsid w:val="00813E44"/>
    <w:rsid w:val="008229A9"/>
    <w:rsid w:val="00827B85"/>
    <w:rsid w:val="008403B8"/>
    <w:rsid w:val="00856B82"/>
    <w:rsid w:val="00860721"/>
    <w:rsid w:val="00876156"/>
    <w:rsid w:val="00877698"/>
    <w:rsid w:val="00897716"/>
    <w:rsid w:val="00913075"/>
    <w:rsid w:val="00916930"/>
    <w:rsid w:val="00953E45"/>
    <w:rsid w:val="00962846"/>
    <w:rsid w:val="0097285D"/>
    <w:rsid w:val="009C1434"/>
    <w:rsid w:val="009D36BE"/>
    <w:rsid w:val="00A41705"/>
    <w:rsid w:val="00A74ABF"/>
    <w:rsid w:val="00A87ECE"/>
    <w:rsid w:val="00A94904"/>
    <w:rsid w:val="00AE763F"/>
    <w:rsid w:val="00B10FE6"/>
    <w:rsid w:val="00B136FE"/>
    <w:rsid w:val="00B23327"/>
    <w:rsid w:val="00B6788A"/>
    <w:rsid w:val="00B70AFA"/>
    <w:rsid w:val="00B76843"/>
    <w:rsid w:val="00B82F03"/>
    <w:rsid w:val="00B94387"/>
    <w:rsid w:val="00BF4FB0"/>
    <w:rsid w:val="00C04BEA"/>
    <w:rsid w:val="00C76939"/>
    <w:rsid w:val="00C807CE"/>
    <w:rsid w:val="00C85379"/>
    <w:rsid w:val="00D009BB"/>
    <w:rsid w:val="00D12F35"/>
    <w:rsid w:val="00D135D1"/>
    <w:rsid w:val="00D14989"/>
    <w:rsid w:val="00D3178A"/>
    <w:rsid w:val="00D33ABF"/>
    <w:rsid w:val="00D33D33"/>
    <w:rsid w:val="00D3575F"/>
    <w:rsid w:val="00D4295A"/>
    <w:rsid w:val="00D6082C"/>
    <w:rsid w:val="00D80C58"/>
    <w:rsid w:val="00D93261"/>
    <w:rsid w:val="00DC3E55"/>
    <w:rsid w:val="00DD20EB"/>
    <w:rsid w:val="00DF0525"/>
    <w:rsid w:val="00DF1985"/>
    <w:rsid w:val="00E02E19"/>
    <w:rsid w:val="00E1264A"/>
    <w:rsid w:val="00E61B6E"/>
    <w:rsid w:val="00E77AB8"/>
    <w:rsid w:val="00EA3A4F"/>
    <w:rsid w:val="00EA5955"/>
    <w:rsid w:val="00EA70B2"/>
    <w:rsid w:val="00EC3B14"/>
    <w:rsid w:val="00F045C6"/>
    <w:rsid w:val="00F149E5"/>
    <w:rsid w:val="00F31E1C"/>
    <w:rsid w:val="00F3711E"/>
    <w:rsid w:val="00F42FD8"/>
    <w:rsid w:val="00F45BE9"/>
    <w:rsid w:val="00FA3FD6"/>
    <w:rsid w:val="00FD518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16B4590"/>
  <w15:chartTrackingRefBased/>
  <w15:docId w15:val="{0B85EBFC-3ADE-4773-B208-B4C6D85FF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E77AB8"/>
    <w:pPr>
      <w:spacing w:after="0" w:line="240" w:lineRule="auto"/>
      <w:jc w:val="center"/>
    </w:pPr>
    <w:rPr>
      <w:rFonts w:ascii="Times New Roman" w:eastAsia="Times New Roman" w:hAnsi="Times New Roman" w:cs="Times New Roman"/>
      <w:sz w:val="20"/>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39"/>
    <w:rsid w:val="00E77AB8"/>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E77AB8"/>
    <w:rPr>
      <w:color w:val="0563C1" w:themeColor="hyperlink"/>
      <w:u w:val="single"/>
    </w:rPr>
  </w:style>
  <w:style w:type="paragraph" w:styleId="Nzev">
    <w:name w:val="Title"/>
    <w:basedOn w:val="Normln"/>
    <w:link w:val="NzevChar"/>
    <w:qFormat/>
    <w:rsid w:val="00E77AB8"/>
    <w:rPr>
      <w:sz w:val="28"/>
    </w:rPr>
  </w:style>
  <w:style w:type="character" w:customStyle="1" w:styleId="NzevChar">
    <w:name w:val="Název Char"/>
    <w:basedOn w:val="Standardnpsmoodstavce"/>
    <w:link w:val="Nzev"/>
    <w:rsid w:val="00E77AB8"/>
    <w:rPr>
      <w:rFonts w:ascii="Times New Roman" w:eastAsia="Times New Roman" w:hAnsi="Times New Roman" w:cs="Times New Roman"/>
      <w:sz w:val="28"/>
      <w:szCs w:val="20"/>
      <w:lang w:eastAsia="cs-CZ"/>
    </w:rPr>
  </w:style>
  <w:style w:type="paragraph" w:styleId="Normlnweb">
    <w:name w:val="Normal (Web)"/>
    <w:basedOn w:val="Normln"/>
    <w:uiPriority w:val="99"/>
    <w:rsid w:val="006B6FAF"/>
    <w:pPr>
      <w:spacing w:before="100" w:beforeAutospacing="1" w:after="100" w:afterAutospacing="1"/>
    </w:pPr>
    <w:rPr>
      <w:sz w:val="24"/>
      <w:szCs w:val="24"/>
    </w:rPr>
  </w:style>
  <w:style w:type="paragraph" w:styleId="Odstavecseseznamem">
    <w:name w:val="List Paragraph"/>
    <w:basedOn w:val="Normln"/>
    <w:uiPriority w:val="34"/>
    <w:qFormat/>
    <w:rsid w:val="006B6FAF"/>
    <w:pPr>
      <w:spacing w:after="200" w:line="276" w:lineRule="auto"/>
      <w:ind w:left="720"/>
      <w:contextualSpacing/>
      <w:jc w:val="left"/>
    </w:pPr>
    <w:rPr>
      <w:rFonts w:asciiTheme="minorHAnsi" w:eastAsiaTheme="minorHAnsi" w:hAnsiTheme="minorHAnsi" w:cstheme="minorBidi"/>
      <w:sz w:val="22"/>
      <w:szCs w:val="22"/>
      <w:lang w:eastAsia="en-US"/>
    </w:rPr>
  </w:style>
  <w:style w:type="paragraph" w:customStyle="1" w:styleId="A-TextChar">
    <w:name w:val="A-Text Char"/>
    <w:basedOn w:val="Normln"/>
    <w:link w:val="A-TextCharChar"/>
    <w:rsid w:val="00827B85"/>
    <w:pPr>
      <w:overflowPunct w:val="0"/>
      <w:autoSpaceDE w:val="0"/>
      <w:autoSpaceDN w:val="0"/>
      <w:adjustRightInd w:val="0"/>
      <w:spacing w:after="60"/>
      <w:jc w:val="both"/>
      <w:textAlignment w:val="baseline"/>
    </w:pPr>
    <w:rPr>
      <w:sz w:val="24"/>
    </w:rPr>
  </w:style>
  <w:style w:type="paragraph" w:customStyle="1" w:styleId="A-slovnChar">
    <w:name w:val="A-Číslování Char"/>
    <w:basedOn w:val="Normln"/>
    <w:link w:val="A-slovnCharChar"/>
    <w:rsid w:val="00827B85"/>
    <w:pPr>
      <w:overflowPunct w:val="0"/>
      <w:autoSpaceDE w:val="0"/>
      <w:autoSpaceDN w:val="0"/>
      <w:adjustRightInd w:val="0"/>
      <w:spacing w:after="60"/>
      <w:ind w:left="283" w:hanging="283"/>
      <w:jc w:val="both"/>
      <w:textAlignment w:val="baseline"/>
    </w:pPr>
    <w:rPr>
      <w:sz w:val="24"/>
      <w:szCs w:val="24"/>
      <w:lang w:bidi="he-IL"/>
    </w:rPr>
  </w:style>
  <w:style w:type="character" w:customStyle="1" w:styleId="A-TextCharChar">
    <w:name w:val="A-Text Char Char"/>
    <w:link w:val="A-TextChar"/>
    <w:locked/>
    <w:rsid w:val="00827B85"/>
    <w:rPr>
      <w:rFonts w:ascii="Times New Roman" w:eastAsia="Times New Roman" w:hAnsi="Times New Roman" w:cs="Times New Roman"/>
      <w:sz w:val="24"/>
      <w:szCs w:val="20"/>
      <w:lang w:eastAsia="cs-CZ"/>
    </w:rPr>
  </w:style>
  <w:style w:type="character" w:customStyle="1" w:styleId="A-slovnCharChar">
    <w:name w:val="A-Číslování Char Char"/>
    <w:link w:val="A-slovnChar"/>
    <w:locked/>
    <w:rsid w:val="00827B85"/>
    <w:rPr>
      <w:rFonts w:ascii="Times New Roman" w:eastAsia="Times New Roman" w:hAnsi="Times New Roman" w:cs="Times New Roman"/>
      <w:sz w:val="24"/>
      <w:szCs w:val="24"/>
      <w:lang w:eastAsia="cs-CZ" w:bidi="he-IL"/>
    </w:rPr>
  </w:style>
  <w:style w:type="paragraph" w:customStyle="1" w:styleId="A3text">
    <w:name w:val="A3_text"/>
    <w:qFormat/>
    <w:rsid w:val="00804DEF"/>
    <w:pPr>
      <w:ind w:firstLine="851"/>
      <w:jc w:val="both"/>
    </w:pPr>
    <w:rPr>
      <w:rFonts w:eastAsia="Times New Roman" w:cstheme="minorHAnsi"/>
      <w:sz w:val="24"/>
      <w:szCs w:val="52"/>
      <w:lang w:eastAsia="cs-CZ"/>
    </w:rPr>
  </w:style>
  <w:style w:type="paragraph" w:styleId="Textbubliny">
    <w:name w:val="Balloon Text"/>
    <w:basedOn w:val="Normln"/>
    <w:link w:val="TextbublinyChar"/>
    <w:uiPriority w:val="99"/>
    <w:semiHidden/>
    <w:unhideWhenUsed/>
    <w:rsid w:val="00B94387"/>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94387"/>
    <w:rPr>
      <w:rFonts w:ascii="Segoe UI" w:eastAsia="Times New Roman" w:hAnsi="Segoe UI" w:cs="Segoe UI"/>
      <w:sz w:val="18"/>
      <w:szCs w:val="1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091823">
      <w:bodyDiv w:val="1"/>
      <w:marLeft w:val="0"/>
      <w:marRight w:val="0"/>
      <w:marTop w:val="0"/>
      <w:marBottom w:val="0"/>
      <w:divBdr>
        <w:top w:val="none" w:sz="0" w:space="0" w:color="auto"/>
        <w:left w:val="none" w:sz="0" w:space="0" w:color="auto"/>
        <w:bottom w:val="none" w:sz="0" w:space="0" w:color="auto"/>
        <w:right w:val="none" w:sz="0" w:space="0" w:color="auto"/>
      </w:divBdr>
      <w:divsChild>
        <w:div w:id="385371389">
          <w:marLeft w:val="0"/>
          <w:marRight w:val="0"/>
          <w:marTop w:val="0"/>
          <w:marBottom w:val="0"/>
          <w:divBdr>
            <w:top w:val="none" w:sz="0" w:space="0" w:color="auto"/>
            <w:left w:val="none" w:sz="0" w:space="0" w:color="auto"/>
            <w:bottom w:val="none" w:sz="0" w:space="0" w:color="auto"/>
            <w:right w:val="none" w:sz="0" w:space="0" w:color="auto"/>
          </w:divBdr>
          <w:divsChild>
            <w:div w:id="144707986">
              <w:marLeft w:val="0"/>
              <w:marRight w:val="0"/>
              <w:marTop w:val="0"/>
              <w:marBottom w:val="0"/>
              <w:divBdr>
                <w:top w:val="none" w:sz="0" w:space="0" w:color="auto"/>
                <w:left w:val="none" w:sz="0" w:space="0" w:color="auto"/>
                <w:bottom w:val="none" w:sz="0" w:space="0" w:color="auto"/>
                <w:right w:val="none" w:sz="0" w:space="0" w:color="auto"/>
              </w:divBdr>
              <w:divsChild>
                <w:div w:id="1019284030">
                  <w:marLeft w:val="0"/>
                  <w:marRight w:val="0"/>
                  <w:marTop w:val="0"/>
                  <w:marBottom w:val="0"/>
                  <w:divBdr>
                    <w:top w:val="none" w:sz="0" w:space="0" w:color="auto"/>
                    <w:left w:val="none" w:sz="0" w:space="0" w:color="auto"/>
                    <w:bottom w:val="none" w:sz="0" w:space="0" w:color="auto"/>
                    <w:right w:val="none" w:sz="0" w:space="0" w:color="auto"/>
                  </w:divBdr>
                  <w:divsChild>
                    <w:div w:id="1737973128">
                      <w:marLeft w:val="0"/>
                      <w:marRight w:val="0"/>
                      <w:marTop w:val="120"/>
                      <w:marBottom w:val="0"/>
                      <w:divBdr>
                        <w:top w:val="none" w:sz="0" w:space="0" w:color="auto"/>
                        <w:left w:val="none" w:sz="0" w:space="0" w:color="auto"/>
                        <w:bottom w:val="none" w:sz="0" w:space="0" w:color="auto"/>
                        <w:right w:val="none" w:sz="0" w:space="0" w:color="auto"/>
                      </w:divBdr>
                      <w:divsChild>
                        <w:div w:id="587467522">
                          <w:marLeft w:val="0"/>
                          <w:marRight w:val="0"/>
                          <w:marTop w:val="0"/>
                          <w:marBottom w:val="0"/>
                          <w:divBdr>
                            <w:top w:val="none" w:sz="0" w:space="0" w:color="auto"/>
                            <w:left w:val="none" w:sz="0" w:space="0" w:color="auto"/>
                            <w:bottom w:val="none" w:sz="0" w:space="0" w:color="auto"/>
                            <w:right w:val="none" w:sz="0" w:space="0" w:color="auto"/>
                          </w:divBdr>
                          <w:divsChild>
                            <w:div w:id="1690595740">
                              <w:marLeft w:val="0"/>
                              <w:marRight w:val="0"/>
                              <w:marTop w:val="0"/>
                              <w:marBottom w:val="0"/>
                              <w:divBdr>
                                <w:top w:val="none" w:sz="0" w:space="0" w:color="auto"/>
                                <w:left w:val="none" w:sz="0" w:space="0" w:color="auto"/>
                                <w:bottom w:val="none" w:sz="0" w:space="0" w:color="auto"/>
                                <w:right w:val="none" w:sz="0" w:space="0" w:color="auto"/>
                              </w:divBdr>
                              <w:divsChild>
                                <w:div w:id="1836455500">
                                  <w:marLeft w:val="0"/>
                                  <w:marRight w:val="0"/>
                                  <w:marTop w:val="0"/>
                                  <w:marBottom w:val="0"/>
                                  <w:divBdr>
                                    <w:top w:val="none" w:sz="0" w:space="0" w:color="auto"/>
                                    <w:left w:val="none" w:sz="0" w:space="0" w:color="auto"/>
                                    <w:bottom w:val="none" w:sz="0" w:space="0" w:color="auto"/>
                                    <w:right w:val="none" w:sz="0" w:space="0" w:color="auto"/>
                                  </w:divBdr>
                                  <w:divsChild>
                                    <w:div w:id="190031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582078">
          <w:marLeft w:val="0"/>
          <w:marRight w:val="0"/>
          <w:marTop w:val="0"/>
          <w:marBottom w:val="0"/>
          <w:divBdr>
            <w:top w:val="none" w:sz="0" w:space="0" w:color="auto"/>
            <w:left w:val="none" w:sz="0" w:space="0" w:color="auto"/>
            <w:bottom w:val="none" w:sz="0" w:space="0" w:color="auto"/>
            <w:right w:val="none" w:sz="0" w:space="0" w:color="auto"/>
          </w:divBdr>
          <w:divsChild>
            <w:div w:id="717555713">
              <w:marLeft w:val="0"/>
              <w:marRight w:val="0"/>
              <w:marTop w:val="0"/>
              <w:marBottom w:val="0"/>
              <w:divBdr>
                <w:top w:val="none" w:sz="0" w:space="0" w:color="auto"/>
                <w:left w:val="none" w:sz="0" w:space="0" w:color="auto"/>
                <w:bottom w:val="none" w:sz="0" w:space="0" w:color="auto"/>
                <w:right w:val="none" w:sz="0" w:space="0" w:color="auto"/>
              </w:divBdr>
              <w:divsChild>
                <w:div w:id="1818301539">
                  <w:marLeft w:val="0"/>
                  <w:marRight w:val="0"/>
                  <w:marTop w:val="0"/>
                  <w:marBottom w:val="0"/>
                  <w:divBdr>
                    <w:top w:val="none" w:sz="0" w:space="0" w:color="auto"/>
                    <w:left w:val="none" w:sz="0" w:space="0" w:color="auto"/>
                    <w:bottom w:val="none" w:sz="0" w:space="0" w:color="auto"/>
                    <w:right w:val="none" w:sz="0" w:space="0" w:color="auto"/>
                  </w:divBdr>
                  <w:divsChild>
                    <w:div w:id="1403287560">
                      <w:marLeft w:val="0"/>
                      <w:marRight w:val="0"/>
                      <w:marTop w:val="0"/>
                      <w:marBottom w:val="0"/>
                      <w:divBdr>
                        <w:top w:val="none" w:sz="0" w:space="0" w:color="auto"/>
                        <w:left w:val="none" w:sz="0" w:space="0" w:color="auto"/>
                        <w:bottom w:val="none" w:sz="0" w:space="0" w:color="auto"/>
                        <w:right w:val="none" w:sz="0" w:space="0" w:color="auto"/>
                      </w:divBdr>
                      <w:divsChild>
                        <w:div w:id="219630756">
                          <w:marLeft w:val="0"/>
                          <w:marRight w:val="0"/>
                          <w:marTop w:val="0"/>
                          <w:marBottom w:val="0"/>
                          <w:divBdr>
                            <w:top w:val="none" w:sz="0" w:space="0" w:color="auto"/>
                            <w:left w:val="none" w:sz="0" w:space="0" w:color="auto"/>
                            <w:bottom w:val="none" w:sz="0" w:space="0" w:color="auto"/>
                            <w:right w:val="none" w:sz="0" w:space="0" w:color="auto"/>
                          </w:divBdr>
                          <w:divsChild>
                            <w:div w:id="51257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50950">
      <w:bodyDiv w:val="1"/>
      <w:marLeft w:val="0"/>
      <w:marRight w:val="0"/>
      <w:marTop w:val="0"/>
      <w:marBottom w:val="0"/>
      <w:divBdr>
        <w:top w:val="none" w:sz="0" w:space="0" w:color="auto"/>
        <w:left w:val="none" w:sz="0" w:space="0" w:color="auto"/>
        <w:bottom w:val="none" w:sz="0" w:space="0" w:color="auto"/>
        <w:right w:val="none" w:sz="0" w:space="0" w:color="auto"/>
      </w:divBdr>
    </w:div>
    <w:div w:id="335770983">
      <w:bodyDiv w:val="1"/>
      <w:marLeft w:val="0"/>
      <w:marRight w:val="0"/>
      <w:marTop w:val="0"/>
      <w:marBottom w:val="0"/>
      <w:divBdr>
        <w:top w:val="none" w:sz="0" w:space="0" w:color="auto"/>
        <w:left w:val="none" w:sz="0" w:space="0" w:color="auto"/>
        <w:bottom w:val="none" w:sz="0" w:space="0" w:color="auto"/>
        <w:right w:val="none" w:sz="0" w:space="0" w:color="auto"/>
      </w:divBdr>
    </w:div>
    <w:div w:id="1338576552">
      <w:bodyDiv w:val="1"/>
      <w:marLeft w:val="0"/>
      <w:marRight w:val="0"/>
      <w:marTop w:val="0"/>
      <w:marBottom w:val="0"/>
      <w:divBdr>
        <w:top w:val="none" w:sz="0" w:space="0" w:color="auto"/>
        <w:left w:val="none" w:sz="0" w:space="0" w:color="auto"/>
        <w:bottom w:val="none" w:sz="0" w:space="0" w:color="auto"/>
        <w:right w:val="none" w:sz="0" w:space="0" w:color="auto"/>
      </w:divBdr>
    </w:div>
    <w:div w:id="1557542295">
      <w:bodyDiv w:val="1"/>
      <w:marLeft w:val="0"/>
      <w:marRight w:val="0"/>
      <w:marTop w:val="0"/>
      <w:marBottom w:val="0"/>
      <w:divBdr>
        <w:top w:val="none" w:sz="0" w:space="0" w:color="auto"/>
        <w:left w:val="none" w:sz="0" w:space="0" w:color="auto"/>
        <w:bottom w:val="none" w:sz="0" w:space="0" w:color="auto"/>
        <w:right w:val="none" w:sz="0" w:space="0" w:color="auto"/>
      </w:divBdr>
    </w:div>
    <w:div w:id="1734624413">
      <w:bodyDiv w:val="1"/>
      <w:marLeft w:val="0"/>
      <w:marRight w:val="0"/>
      <w:marTop w:val="0"/>
      <w:marBottom w:val="0"/>
      <w:divBdr>
        <w:top w:val="none" w:sz="0" w:space="0" w:color="auto"/>
        <w:left w:val="none" w:sz="0" w:space="0" w:color="auto"/>
        <w:bottom w:val="none" w:sz="0" w:space="0" w:color="auto"/>
        <w:right w:val="none" w:sz="0" w:space="0" w:color="auto"/>
      </w:divBdr>
      <w:divsChild>
        <w:div w:id="342825908">
          <w:marLeft w:val="0"/>
          <w:marRight w:val="0"/>
          <w:marTop w:val="0"/>
          <w:marBottom w:val="0"/>
          <w:divBdr>
            <w:top w:val="none" w:sz="0" w:space="0" w:color="auto"/>
            <w:left w:val="none" w:sz="0" w:space="0" w:color="auto"/>
            <w:bottom w:val="none" w:sz="0" w:space="0" w:color="auto"/>
            <w:right w:val="none" w:sz="0" w:space="0" w:color="auto"/>
          </w:divBdr>
        </w:div>
      </w:divsChild>
    </w:div>
    <w:div w:id="208452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png"/><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oleObject" Target="embeddings/List_aplikace_Microsoft_Excel_97_2003.xls"/><Relationship Id="rId29" Type="http://schemas.openxmlformats.org/officeDocument/2006/relationships/image" Target="media/image17.png"/><Relationship Id="rId11" Type="http://schemas.openxmlformats.org/officeDocument/2006/relationships/hyperlink" Target="https://instagram.com/lgjicin"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8" Type="http://schemas.openxmlformats.org/officeDocument/2006/relationships/hyperlink" Target="mailto:skola@gymjc.cz" TargetMode="Externa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hyperlink" Target="mailto:&#353;kola@gymjc.cz"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4.emf"/><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hyperlink" Target="https://www.facebook.com/lgjicin" TargetMode="Externa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hyperlink" Target="http://www.gymjc.cz&#168;" TargetMode="External"/><Relationship Id="rId13" Type="http://schemas.openxmlformats.org/officeDocument/2006/relationships/hyperlink" Target="mailto:chlumsky@gymjc.cz" TargetMode="External"/><Relationship Id="rId18" Type="http://schemas.openxmlformats.org/officeDocument/2006/relationships/image" Target="media/image6.png"/><Relationship Id="rId39" Type="http://schemas.openxmlformats.org/officeDocument/2006/relationships/image" Target="media/image27.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8173A-0491-4179-B012-9FB60E213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8794</Words>
  <Characters>51890</Characters>
  <Application>Microsoft Office Word</Application>
  <DocSecurity>0</DocSecurity>
  <Lines>432</Lines>
  <Paragraphs>121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Milloš Chlumský</dc:creator>
  <cp:keywords/>
  <dc:description/>
  <cp:lastModifiedBy>Milloš Chlumský</cp:lastModifiedBy>
  <cp:revision>2</cp:revision>
  <cp:lastPrinted>2024-10-08T06:33:00Z</cp:lastPrinted>
  <dcterms:created xsi:type="dcterms:W3CDTF">2024-10-15T07:07:00Z</dcterms:created>
  <dcterms:modified xsi:type="dcterms:W3CDTF">2024-10-15T07:07:00Z</dcterms:modified>
</cp:coreProperties>
</file>