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32E" w:rsidRPr="00852286" w:rsidRDefault="0020232E" w:rsidP="00852286">
      <w:pPr>
        <w:pBdr>
          <w:bottom w:val="single" w:sz="6" w:space="1" w:color="auto"/>
        </w:pBdr>
        <w:spacing w:after="200"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bookmarkStart w:id="0" w:name="_GoBack"/>
      <w:bookmarkEnd w:id="0"/>
      <w:r w:rsidRPr="00852286">
        <w:rPr>
          <w:rFonts w:eastAsiaTheme="minorHAnsi"/>
          <w:b/>
          <w:sz w:val="32"/>
          <w:szCs w:val="32"/>
          <w:lang w:eastAsia="en-US"/>
        </w:rPr>
        <w:t>P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 xml:space="preserve"> r 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 xml:space="preserve">o 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 xml:space="preserve">g 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>r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 xml:space="preserve"> a 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>m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 xml:space="preserve"> o 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>v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 </w:t>
      </w:r>
      <w:r w:rsidRPr="00852286">
        <w:rPr>
          <w:rFonts w:eastAsiaTheme="minorHAnsi"/>
          <w:b/>
          <w:sz w:val="32"/>
          <w:szCs w:val="32"/>
          <w:lang w:eastAsia="en-US"/>
        </w:rPr>
        <w:t>á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 xml:space="preserve"> n </w:t>
      </w:r>
      <w:r w:rsidR="00852286">
        <w:rPr>
          <w:rFonts w:eastAsiaTheme="minorHAnsi"/>
          <w:b/>
          <w:sz w:val="32"/>
          <w:szCs w:val="32"/>
          <w:lang w:eastAsia="en-US"/>
        </w:rPr>
        <w:t xml:space="preserve"> </w:t>
      </w:r>
      <w:r w:rsidRPr="00852286">
        <w:rPr>
          <w:rFonts w:eastAsiaTheme="minorHAnsi"/>
          <w:b/>
          <w:sz w:val="32"/>
          <w:szCs w:val="32"/>
          <w:lang w:eastAsia="en-US"/>
        </w:rPr>
        <w:t xml:space="preserve">í  </w:t>
      </w:r>
    </w:p>
    <w:p w:rsidR="0020232E" w:rsidRPr="00852286" w:rsidRDefault="00852286" w:rsidP="00852286">
      <w:pPr>
        <w:pBdr>
          <w:bottom w:val="single" w:sz="6" w:space="1" w:color="auto"/>
        </w:pBdr>
        <w:spacing w:after="200"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 xml:space="preserve">3. </w:t>
      </w:r>
      <w:r w:rsidR="0020232E" w:rsidRPr="00852286">
        <w:rPr>
          <w:rFonts w:eastAsiaTheme="minorHAnsi"/>
          <w:b/>
          <w:sz w:val="32"/>
          <w:szCs w:val="32"/>
          <w:lang w:eastAsia="en-US"/>
        </w:rPr>
        <w:t>ročník – kvinta</w:t>
      </w:r>
    </w:p>
    <w:p w:rsidR="00223090" w:rsidRPr="00223090" w:rsidRDefault="0020232E" w:rsidP="00223090">
      <w:pPr>
        <w:pStyle w:val="Zkladntext"/>
        <w:widowControl/>
        <w:spacing w:before="120"/>
        <w:rPr>
          <w:bCs/>
          <w:i/>
          <w:iCs/>
        </w:rPr>
      </w:pPr>
      <w:r w:rsidRPr="0020232E">
        <w:rPr>
          <w:i/>
          <w:iCs/>
        </w:rPr>
        <w:t xml:space="preserve">Hlavní náplní semináře je seznámení se s obecnými principy programování. Základní dovednosti programování se vyučují v jazyce </w:t>
      </w:r>
      <w:r w:rsidRPr="0020232E">
        <w:rPr>
          <w:b/>
          <w:i/>
          <w:iCs/>
        </w:rPr>
        <w:t>Python</w:t>
      </w:r>
      <w:r w:rsidRPr="0020232E">
        <w:rPr>
          <w:i/>
          <w:iCs/>
        </w:rPr>
        <w:t xml:space="preserve"> a </w:t>
      </w:r>
      <w:r w:rsidRPr="0020232E">
        <w:rPr>
          <w:b/>
          <w:bCs/>
          <w:i/>
          <w:iCs/>
        </w:rPr>
        <w:t>PASCAL</w:t>
      </w:r>
      <w:r w:rsidRPr="0020232E">
        <w:rPr>
          <w:i/>
          <w:iCs/>
        </w:rPr>
        <w:t xml:space="preserve">, které </w:t>
      </w:r>
      <w:r w:rsidRPr="0020232E">
        <w:rPr>
          <w:bCs/>
          <w:i/>
          <w:iCs/>
        </w:rPr>
        <w:t>jsou vyučovány na většině vysokých škol technických</w:t>
      </w:r>
      <w:r w:rsidRPr="0020232E">
        <w:rPr>
          <w:i/>
          <w:iCs/>
        </w:rPr>
        <w:t>, ekonomických a dalších jako úvodní programovací jazyky a jsou pro svou jednoduchost ideálním nástrojem na pochopení principu programování</w:t>
      </w:r>
      <w:r w:rsidRPr="00223090">
        <w:rPr>
          <w:bCs/>
          <w:i/>
          <w:iCs/>
        </w:rPr>
        <w:t>.</w:t>
      </w:r>
      <w:r w:rsidR="00223090" w:rsidRPr="00223090">
        <w:rPr>
          <w:bCs/>
          <w:i/>
          <w:iCs/>
        </w:rPr>
        <w:t xml:space="preserve"> Jazyk </w:t>
      </w:r>
      <w:r w:rsidR="00223090" w:rsidRPr="00223090">
        <w:rPr>
          <w:b/>
          <w:bCs/>
          <w:i/>
          <w:iCs/>
        </w:rPr>
        <w:t>PASCAL</w:t>
      </w:r>
      <w:r w:rsidR="00223090" w:rsidRPr="00223090">
        <w:rPr>
          <w:bCs/>
          <w:i/>
          <w:iCs/>
        </w:rPr>
        <w:t>, který má svá nejlepší léta za sebou, je svou náročností k datové přesnosti ideální pro začátečníka k ujasnění datových struktur.</w:t>
      </w:r>
    </w:p>
    <w:p w:rsidR="0020232E" w:rsidRPr="0020232E" w:rsidRDefault="0020232E" w:rsidP="0020232E">
      <w:pPr>
        <w:pStyle w:val="Zkladntext"/>
        <w:widowControl/>
        <w:spacing w:before="120"/>
        <w:rPr>
          <w:i/>
          <w:iCs/>
        </w:rPr>
      </w:pPr>
    </w:p>
    <w:p w:rsidR="0020232E" w:rsidRDefault="0020232E" w:rsidP="0020232E">
      <w:pPr>
        <w:pStyle w:val="Zkladntext"/>
        <w:widowControl/>
        <w:spacing w:before="120"/>
        <w:rPr>
          <w:i/>
          <w:iCs/>
          <w:sz w:val="28"/>
        </w:rPr>
      </w:pPr>
      <w:r w:rsidRPr="0020232E">
        <w:rPr>
          <w:i/>
          <w:iCs/>
        </w:rPr>
        <w:t>Součástí praktické části výuky je vytvoření a odladění seminárních prací</w:t>
      </w:r>
      <w:r>
        <w:rPr>
          <w:i/>
          <w:iCs/>
          <w:sz w:val="28"/>
        </w:rPr>
        <w:t>.</w:t>
      </w:r>
    </w:p>
    <w:p w:rsidR="0020232E" w:rsidRDefault="0020232E" w:rsidP="0020232E">
      <w:pPr>
        <w:pStyle w:val="Zkladntext"/>
        <w:widowControl/>
        <w:spacing w:before="120"/>
      </w:pPr>
    </w:p>
    <w:p w:rsidR="0020232E" w:rsidRDefault="0020232E" w:rsidP="0020232E">
      <w:pPr>
        <w:pStyle w:val="Zkladntext"/>
        <w:widowControl/>
        <w:spacing w:before="120"/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Seminář nenavazuje na žádné předchozí znalosti z 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informatiky !!!</w:t>
      </w:r>
      <w:proofErr w:type="gramEnd"/>
    </w:p>
    <w:p w:rsidR="0020232E" w:rsidRPr="0020232E" w:rsidRDefault="0020232E" w:rsidP="0020232E">
      <w:pPr>
        <w:pStyle w:val="Zkladntext"/>
        <w:widowControl/>
        <w:spacing w:before="120"/>
        <w:jc w:val="center"/>
        <w:rPr>
          <w:b/>
          <w:bCs/>
          <w:i/>
          <w:iCs/>
        </w:rPr>
      </w:pPr>
      <w:r w:rsidRPr="0020232E">
        <w:rPr>
          <w:b/>
          <w:bCs/>
          <w:i/>
          <w:iCs/>
        </w:rPr>
        <w:t xml:space="preserve">Je určen pro vážnější zájemce o programování samotné, ale i o výpočetní techniku jako celek. </w:t>
      </w:r>
      <w:r w:rsidR="001A3809">
        <w:rPr>
          <w:b/>
          <w:bCs/>
          <w:i/>
          <w:iCs/>
        </w:rPr>
        <w:br/>
        <w:t>Hlavně p</w:t>
      </w:r>
      <w:r w:rsidRPr="0020232E">
        <w:rPr>
          <w:b/>
          <w:bCs/>
          <w:i/>
          <w:iCs/>
        </w:rPr>
        <w:t xml:space="preserve">ro budoucí studenty oborů IT, ekonomiky, </w:t>
      </w:r>
      <w:proofErr w:type="spellStart"/>
      <w:r w:rsidRPr="0020232E">
        <w:rPr>
          <w:b/>
          <w:bCs/>
          <w:i/>
          <w:iCs/>
        </w:rPr>
        <w:t>elektrooborů</w:t>
      </w:r>
      <w:proofErr w:type="spellEnd"/>
      <w:r w:rsidRPr="0020232E">
        <w:rPr>
          <w:b/>
          <w:bCs/>
          <w:i/>
          <w:iCs/>
        </w:rPr>
        <w:t>,</w:t>
      </w:r>
      <w:r w:rsidR="001A3809">
        <w:rPr>
          <w:b/>
          <w:bCs/>
          <w:i/>
          <w:iCs/>
        </w:rPr>
        <w:t xml:space="preserve"> </w:t>
      </w:r>
      <w:r w:rsidRPr="0020232E">
        <w:rPr>
          <w:b/>
          <w:bCs/>
          <w:i/>
          <w:iCs/>
        </w:rPr>
        <w:t>…</w:t>
      </w:r>
    </w:p>
    <w:p w:rsidR="0020232E" w:rsidRDefault="0020232E" w:rsidP="0020232E">
      <w:pPr>
        <w:pStyle w:val="Zkladntext"/>
        <w:widowControl/>
        <w:spacing w:before="120"/>
        <w:rPr>
          <w:b/>
          <w:i/>
          <w:iCs/>
          <w:sz w:val="28"/>
          <w:szCs w:val="28"/>
          <w:u w:val="single"/>
        </w:rPr>
      </w:pPr>
    </w:p>
    <w:p w:rsidR="0020232E" w:rsidRPr="00922130" w:rsidRDefault="0020232E" w:rsidP="0020232E">
      <w:pPr>
        <w:pStyle w:val="Zkladntext"/>
        <w:widowControl/>
        <w:spacing w:before="120"/>
        <w:rPr>
          <w:b/>
          <w:bCs/>
          <w:i/>
          <w:iCs/>
          <w:sz w:val="32"/>
          <w:szCs w:val="32"/>
          <w:u w:val="single"/>
        </w:rPr>
      </w:pPr>
      <w:r w:rsidRPr="00922130">
        <w:rPr>
          <w:b/>
          <w:i/>
          <w:iCs/>
          <w:sz w:val="32"/>
          <w:szCs w:val="32"/>
          <w:u w:val="single"/>
        </w:rPr>
        <w:t>T</w:t>
      </w:r>
      <w:r>
        <w:rPr>
          <w:b/>
          <w:i/>
          <w:iCs/>
          <w:sz w:val="32"/>
          <w:szCs w:val="32"/>
          <w:u w:val="single"/>
        </w:rPr>
        <w:t>e</w:t>
      </w:r>
      <w:r w:rsidRPr="00922130">
        <w:rPr>
          <w:b/>
          <w:i/>
          <w:iCs/>
          <w:sz w:val="32"/>
          <w:szCs w:val="32"/>
          <w:u w:val="single"/>
        </w:rPr>
        <w:t>matické celky:</w:t>
      </w:r>
    </w:p>
    <w:p w:rsidR="0020232E" w:rsidRPr="008C6C98" w:rsidRDefault="0020232E" w:rsidP="0020232E">
      <w:pPr>
        <w:pStyle w:val="Zkladntext"/>
        <w:widowControl/>
        <w:numPr>
          <w:ilvl w:val="0"/>
          <w:numId w:val="1"/>
        </w:numPr>
        <w:tabs>
          <w:tab w:val="num" w:pos="426"/>
        </w:tabs>
        <w:spacing w:before="120"/>
        <w:ind w:left="142" w:hanging="76"/>
        <w:rPr>
          <w:szCs w:val="28"/>
        </w:rPr>
      </w:pPr>
      <w:r w:rsidRPr="00AD3699">
        <w:rPr>
          <w:b/>
          <w:bCs/>
          <w:i/>
          <w:iCs/>
          <w:sz w:val="28"/>
          <w:szCs w:val="28"/>
          <w:u w:val="single"/>
        </w:rPr>
        <w:t xml:space="preserve">Turbo Pascal </w:t>
      </w:r>
      <w:r w:rsidRPr="00AD3699">
        <w:rPr>
          <w:szCs w:val="28"/>
        </w:rPr>
        <w:t xml:space="preserve"> Seznámení se s prostředím </w:t>
      </w:r>
      <w:r>
        <w:rPr>
          <w:szCs w:val="28"/>
        </w:rPr>
        <w:t>Pascalu</w:t>
      </w:r>
      <w:r w:rsidRPr="00AD3699">
        <w:rPr>
          <w:szCs w:val="28"/>
        </w:rPr>
        <w:t>, tvorba jednoduchých programů (grafika</w:t>
      </w:r>
      <w:r>
        <w:rPr>
          <w:szCs w:val="28"/>
        </w:rPr>
        <w:t>,..</w:t>
      </w:r>
      <w:r w:rsidRPr="00AD3699">
        <w:rPr>
          <w:szCs w:val="28"/>
        </w:rPr>
        <w:t>).</w:t>
      </w:r>
      <w:r>
        <w:rPr>
          <w:szCs w:val="28"/>
        </w:rPr>
        <w:br/>
      </w:r>
      <w:r w:rsidRPr="008C6C98">
        <w:rPr>
          <w:b/>
          <w:bCs/>
          <w:i/>
          <w:iCs/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  <w:u w:val="single"/>
        </w:rPr>
        <w:t xml:space="preserve"> </w:t>
      </w:r>
      <w:r w:rsidRPr="00AD3699">
        <w:rPr>
          <w:b/>
          <w:bCs/>
          <w:i/>
          <w:iCs/>
          <w:sz w:val="28"/>
          <w:szCs w:val="28"/>
          <w:u w:val="single"/>
        </w:rPr>
        <w:t>P</w:t>
      </w:r>
      <w:r>
        <w:rPr>
          <w:b/>
          <w:bCs/>
          <w:i/>
          <w:iCs/>
          <w:sz w:val="28"/>
          <w:szCs w:val="28"/>
          <w:u w:val="single"/>
        </w:rPr>
        <w:t>ython</w:t>
      </w:r>
      <w:r w:rsidRPr="00AD3699">
        <w:rPr>
          <w:b/>
          <w:bCs/>
          <w:i/>
          <w:iCs/>
          <w:sz w:val="28"/>
          <w:szCs w:val="28"/>
          <w:u w:val="single"/>
        </w:rPr>
        <w:t xml:space="preserve"> </w:t>
      </w:r>
      <w:r w:rsidRPr="00AD3699">
        <w:rPr>
          <w:szCs w:val="28"/>
        </w:rPr>
        <w:t xml:space="preserve"> </w:t>
      </w:r>
      <w:r>
        <w:rPr>
          <w:szCs w:val="28"/>
        </w:rPr>
        <w:t xml:space="preserve">   </w:t>
      </w:r>
      <w:r w:rsidRPr="00AD3699">
        <w:rPr>
          <w:szCs w:val="28"/>
        </w:rPr>
        <w:t xml:space="preserve">Seznámení se s prostředím </w:t>
      </w:r>
      <w:r>
        <w:rPr>
          <w:szCs w:val="28"/>
        </w:rPr>
        <w:t>Pythonu</w:t>
      </w:r>
      <w:r w:rsidRPr="00AD3699">
        <w:rPr>
          <w:szCs w:val="28"/>
        </w:rPr>
        <w:t>, tvorba jednoduchých programů (grafika</w:t>
      </w:r>
      <w:r>
        <w:rPr>
          <w:szCs w:val="28"/>
        </w:rPr>
        <w:t>,..</w:t>
      </w:r>
      <w:r w:rsidRPr="00AD3699">
        <w:rPr>
          <w:szCs w:val="28"/>
        </w:rPr>
        <w:t>).</w:t>
      </w:r>
      <w:r>
        <w:rPr>
          <w:szCs w:val="28"/>
        </w:rPr>
        <w:br/>
      </w:r>
    </w:p>
    <w:p w:rsidR="0020232E" w:rsidRPr="008C6C98" w:rsidRDefault="0020232E" w:rsidP="0020232E">
      <w:pPr>
        <w:pStyle w:val="Zkladntext"/>
        <w:widowControl/>
        <w:numPr>
          <w:ilvl w:val="0"/>
          <w:numId w:val="1"/>
        </w:numPr>
        <w:tabs>
          <w:tab w:val="num" w:pos="426"/>
        </w:tabs>
        <w:spacing w:before="120"/>
        <w:ind w:left="0" w:firstLine="0"/>
        <w:rPr>
          <w:b/>
          <w:bCs/>
          <w:i/>
          <w:iCs/>
          <w:sz w:val="36"/>
          <w:szCs w:val="28"/>
          <w:u w:val="single"/>
        </w:rPr>
      </w:pPr>
      <w:r w:rsidRPr="008953F2">
        <w:rPr>
          <w:b/>
          <w:bCs/>
          <w:i/>
          <w:iCs/>
          <w:sz w:val="28"/>
          <w:szCs w:val="28"/>
          <w:u w:val="single"/>
        </w:rPr>
        <w:t>Programovací jazyk</w:t>
      </w:r>
      <w:r>
        <w:rPr>
          <w:b/>
          <w:bCs/>
          <w:i/>
          <w:iCs/>
          <w:sz w:val="28"/>
          <w:szCs w:val="28"/>
          <w:u w:val="single"/>
        </w:rPr>
        <w:t>y</w:t>
      </w:r>
      <w:r w:rsidRPr="008953F2">
        <w:rPr>
          <w:b/>
          <w:bCs/>
          <w:i/>
          <w:iCs/>
          <w:sz w:val="28"/>
          <w:szCs w:val="28"/>
          <w:u w:val="single"/>
        </w:rPr>
        <w:t xml:space="preserve"> PASCAL</w:t>
      </w:r>
      <w:r>
        <w:rPr>
          <w:b/>
          <w:bCs/>
          <w:i/>
          <w:iCs/>
          <w:sz w:val="28"/>
          <w:szCs w:val="28"/>
          <w:u w:val="single"/>
        </w:rPr>
        <w:t xml:space="preserve"> – Python</w:t>
      </w:r>
    </w:p>
    <w:p w:rsidR="0020232E" w:rsidRPr="008C6C98" w:rsidRDefault="0020232E" w:rsidP="0020232E">
      <w:pPr>
        <w:pStyle w:val="Zkladntext"/>
        <w:widowControl/>
        <w:spacing w:before="120"/>
        <w:rPr>
          <w:b/>
          <w:bCs/>
          <w:i/>
          <w:iCs/>
          <w:sz w:val="22"/>
          <w:szCs w:val="22"/>
          <w:u w:val="single"/>
        </w:rPr>
      </w:pPr>
      <w:r w:rsidRPr="008C6C98">
        <w:rPr>
          <w:b/>
          <w:bCs/>
          <w:i/>
          <w:iCs/>
          <w:sz w:val="22"/>
          <w:szCs w:val="22"/>
        </w:rPr>
        <w:t xml:space="preserve">       </w:t>
      </w:r>
      <w:r>
        <w:rPr>
          <w:b/>
          <w:bCs/>
          <w:i/>
          <w:iCs/>
          <w:sz w:val="22"/>
          <w:szCs w:val="22"/>
        </w:rPr>
        <w:t xml:space="preserve">     </w:t>
      </w:r>
      <w:r w:rsidRPr="008C6C98">
        <w:rPr>
          <w:b/>
          <w:bCs/>
          <w:i/>
          <w:iCs/>
          <w:sz w:val="22"/>
          <w:szCs w:val="22"/>
          <w:u w:val="single"/>
        </w:rPr>
        <w:t>(vše další se vyučuje paralelně v obou jazycích)</w:t>
      </w:r>
      <w:r w:rsidRPr="008C6C98">
        <w:rPr>
          <w:b/>
          <w:bCs/>
          <w:i/>
          <w:iCs/>
          <w:sz w:val="22"/>
          <w:szCs w:val="22"/>
          <w:u w:val="single"/>
        </w:rPr>
        <w:br/>
        <w:t xml:space="preserve">    </w:t>
      </w:r>
    </w:p>
    <w:p w:rsidR="0020232E" w:rsidRDefault="0020232E" w:rsidP="0020232E">
      <w:pPr>
        <w:pStyle w:val="Zkladntext"/>
        <w:widowControl/>
        <w:spacing w:before="120"/>
        <w:ind w:left="142" w:hanging="76"/>
        <w:rPr>
          <w:szCs w:val="28"/>
        </w:rPr>
      </w:pPr>
      <w:r>
        <w:rPr>
          <w:szCs w:val="28"/>
        </w:rPr>
        <w:t>a) Základní prvky - proměnné, konstanty, typy proměnných, příkazy jazyka</w:t>
      </w:r>
    </w:p>
    <w:p w:rsidR="0020232E" w:rsidRDefault="0020232E" w:rsidP="0020232E">
      <w:pPr>
        <w:pStyle w:val="Zkladntext"/>
        <w:widowControl/>
        <w:spacing w:before="120"/>
        <w:ind w:left="142" w:hanging="76"/>
        <w:rPr>
          <w:szCs w:val="28"/>
        </w:rPr>
      </w:pPr>
      <w:r>
        <w:rPr>
          <w:szCs w:val="28"/>
        </w:rPr>
        <w:t>b) Strukturovaná proměnná  -  pole, záznam, soubor, množina</w:t>
      </w:r>
    </w:p>
    <w:p w:rsidR="0020232E" w:rsidRDefault="0020232E" w:rsidP="0020232E">
      <w:pPr>
        <w:pStyle w:val="Zkladntext"/>
        <w:widowControl/>
        <w:spacing w:before="120"/>
        <w:ind w:left="142" w:hanging="76"/>
        <w:rPr>
          <w:szCs w:val="28"/>
        </w:rPr>
      </w:pPr>
      <w:r>
        <w:rPr>
          <w:szCs w:val="28"/>
        </w:rPr>
        <w:t xml:space="preserve">c) Podprogramy </w:t>
      </w:r>
      <w:r>
        <w:rPr>
          <w:szCs w:val="28"/>
        </w:rPr>
        <w:tab/>
      </w:r>
      <w:r>
        <w:rPr>
          <w:szCs w:val="28"/>
        </w:rPr>
        <w:tab/>
        <w:t xml:space="preserve">  - procedury a funkce,</w:t>
      </w:r>
      <w:r>
        <w:t xml:space="preserve"> jednotky v TP</w:t>
      </w:r>
    </w:p>
    <w:p w:rsidR="0020232E" w:rsidRPr="00AD3699" w:rsidRDefault="0020232E" w:rsidP="0020232E">
      <w:pPr>
        <w:pStyle w:val="Zkladntext"/>
        <w:widowControl/>
        <w:spacing w:before="120"/>
        <w:ind w:left="142" w:hanging="76"/>
        <w:rPr>
          <w:szCs w:val="28"/>
        </w:rPr>
      </w:pPr>
      <w:r>
        <w:rPr>
          <w:szCs w:val="28"/>
        </w:rPr>
        <w:t xml:space="preserve">d) Metody vyhledávání a třídění </w:t>
      </w:r>
    </w:p>
    <w:p w:rsidR="0020232E" w:rsidRPr="008953F2" w:rsidRDefault="0020232E" w:rsidP="0020232E">
      <w:pPr>
        <w:pStyle w:val="Zkladntext"/>
        <w:widowControl/>
        <w:spacing w:before="120"/>
        <w:ind w:left="142" w:hanging="76"/>
        <w:rPr>
          <w:szCs w:val="28"/>
        </w:rPr>
      </w:pPr>
      <w:r>
        <w:t>f) D</w:t>
      </w:r>
      <w:r w:rsidRPr="008953F2">
        <w:rPr>
          <w:szCs w:val="28"/>
        </w:rPr>
        <w:t>ynamická proměnná</w:t>
      </w:r>
      <w:r>
        <w:rPr>
          <w:szCs w:val="28"/>
        </w:rPr>
        <w:t xml:space="preserve">: </w:t>
      </w:r>
      <w:r w:rsidRPr="008953F2">
        <w:rPr>
          <w:szCs w:val="28"/>
        </w:rPr>
        <w:t>práce s</w:t>
      </w:r>
      <w:r>
        <w:rPr>
          <w:szCs w:val="28"/>
        </w:rPr>
        <w:t> </w:t>
      </w:r>
      <w:r w:rsidRPr="008953F2">
        <w:rPr>
          <w:szCs w:val="28"/>
        </w:rPr>
        <w:t>haldou</w:t>
      </w:r>
      <w:r>
        <w:rPr>
          <w:szCs w:val="28"/>
        </w:rPr>
        <w:t xml:space="preserve">, </w:t>
      </w:r>
      <w:r w:rsidRPr="008953F2">
        <w:rPr>
          <w:szCs w:val="28"/>
        </w:rPr>
        <w:t xml:space="preserve">seznam jednostranně a oboustranně zřetězený   </w:t>
      </w:r>
    </w:p>
    <w:p w:rsidR="0020232E" w:rsidRPr="008953F2" w:rsidRDefault="0020232E" w:rsidP="0020232E">
      <w:pPr>
        <w:pStyle w:val="Zkladntext"/>
        <w:widowControl/>
        <w:numPr>
          <w:ilvl w:val="0"/>
          <w:numId w:val="2"/>
        </w:numPr>
        <w:spacing w:before="120"/>
        <w:ind w:left="426" w:hanging="284"/>
        <w:rPr>
          <w:szCs w:val="28"/>
        </w:rPr>
      </w:pPr>
      <w:r w:rsidRPr="008953F2">
        <w:rPr>
          <w:szCs w:val="28"/>
        </w:rPr>
        <w:t>Objektové programování</w:t>
      </w:r>
      <w:r>
        <w:rPr>
          <w:szCs w:val="28"/>
        </w:rPr>
        <w:t xml:space="preserve">: </w:t>
      </w:r>
      <w:r w:rsidRPr="008953F2">
        <w:rPr>
          <w:szCs w:val="28"/>
        </w:rPr>
        <w:t xml:space="preserve"> obecné metody OOP                                                </w:t>
      </w:r>
    </w:p>
    <w:p w:rsidR="0020232E" w:rsidRPr="008953F2" w:rsidRDefault="0020232E" w:rsidP="0020232E">
      <w:pPr>
        <w:pStyle w:val="Zkladntext"/>
        <w:widowControl/>
        <w:spacing w:before="120"/>
        <w:ind w:left="142" w:hanging="76"/>
        <w:rPr>
          <w:szCs w:val="28"/>
        </w:rPr>
      </w:pPr>
      <w:r>
        <w:rPr>
          <w:szCs w:val="28"/>
        </w:rPr>
        <w:t xml:space="preserve">    </w:t>
      </w:r>
      <w:r w:rsidRPr="008953F2">
        <w:rPr>
          <w:szCs w:val="28"/>
        </w:rPr>
        <w:t>(Objektový přístup je základem všech moderních programovacích jazyků)</w:t>
      </w:r>
      <w:r>
        <w:rPr>
          <w:szCs w:val="28"/>
        </w:rPr>
        <w:br/>
      </w:r>
    </w:p>
    <w:p w:rsidR="0020232E" w:rsidRPr="00DA7D76" w:rsidRDefault="0020232E" w:rsidP="0020232E">
      <w:pPr>
        <w:pStyle w:val="Zkladntext"/>
        <w:widowControl/>
        <w:numPr>
          <w:ilvl w:val="0"/>
          <w:numId w:val="1"/>
        </w:numPr>
        <w:spacing w:before="120"/>
        <w:rPr>
          <w:b/>
          <w:bCs/>
          <w:i/>
          <w:iCs/>
          <w:sz w:val="28"/>
          <w:szCs w:val="28"/>
          <w:u w:val="single"/>
        </w:rPr>
      </w:pPr>
      <w:r w:rsidRPr="00DD0CD7">
        <w:rPr>
          <w:b/>
          <w:bCs/>
          <w:i/>
          <w:iCs/>
          <w:sz w:val="28"/>
          <w:szCs w:val="28"/>
          <w:u w:val="single"/>
        </w:rPr>
        <w:t>DELPHI</w:t>
      </w:r>
      <w:r>
        <w:rPr>
          <w:sz w:val="28"/>
          <w:szCs w:val="28"/>
        </w:rPr>
        <w:t xml:space="preserve">  </w:t>
      </w:r>
      <w:r w:rsidRPr="00B12D76">
        <w:rPr>
          <w:i/>
          <w:iCs/>
        </w:rPr>
        <w:t>jako</w:t>
      </w:r>
      <w:r>
        <w:rPr>
          <w:i/>
          <w:iCs/>
        </w:rPr>
        <w:t xml:space="preserve"> příklad vizuálního programování aplikací pro WINDOWS</w:t>
      </w:r>
    </w:p>
    <w:p w:rsidR="0020232E" w:rsidRPr="00AD437F" w:rsidRDefault="0020232E" w:rsidP="0020232E">
      <w:pPr>
        <w:pStyle w:val="Zkladntext"/>
        <w:widowControl/>
        <w:numPr>
          <w:ilvl w:val="1"/>
          <w:numId w:val="1"/>
        </w:numPr>
        <w:spacing w:before="120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</w:rPr>
        <w:t>p</w:t>
      </w:r>
      <w:r w:rsidRPr="00AD437F">
        <w:rPr>
          <w:i/>
          <w:iCs/>
        </w:rPr>
        <w:t xml:space="preserve">rostředí </w:t>
      </w:r>
      <w:proofErr w:type="spellStart"/>
      <w:r w:rsidRPr="00AD437F">
        <w:rPr>
          <w:i/>
          <w:iCs/>
        </w:rPr>
        <w:t>Delphi</w:t>
      </w:r>
      <w:proofErr w:type="spellEnd"/>
      <w:r w:rsidRPr="00AD437F">
        <w:rPr>
          <w:i/>
          <w:iCs/>
        </w:rPr>
        <w:t xml:space="preserve">, </w:t>
      </w:r>
      <w:r>
        <w:rPr>
          <w:i/>
          <w:iCs/>
        </w:rPr>
        <w:t>z</w:t>
      </w:r>
      <w:r w:rsidRPr="00AD437F">
        <w:rPr>
          <w:i/>
          <w:iCs/>
        </w:rPr>
        <w:t>ákladní komponenty</w:t>
      </w:r>
      <w:r>
        <w:rPr>
          <w:i/>
          <w:iCs/>
        </w:rPr>
        <w:t xml:space="preserve"> jednoduché programy </w:t>
      </w:r>
    </w:p>
    <w:p w:rsidR="0020232E" w:rsidRDefault="0020232E" w:rsidP="0020232E">
      <w:pPr>
        <w:pStyle w:val="Zkladntext"/>
        <w:widowControl/>
        <w:spacing w:before="120"/>
        <w:ind w:left="644"/>
        <w:rPr>
          <w:szCs w:val="28"/>
        </w:rPr>
      </w:pPr>
      <w:r w:rsidRPr="008953F2">
        <w:rPr>
          <w:szCs w:val="28"/>
        </w:rPr>
        <w:t xml:space="preserve">         </w:t>
      </w:r>
    </w:p>
    <w:p w:rsidR="0020232E" w:rsidRPr="008C6C98" w:rsidRDefault="0020232E" w:rsidP="0020232E">
      <w:pPr>
        <w:pStyle w:val="Zkladntext"/>
        <w:widowControl/>
        <w:spacing w:before="120"/>
        <w:ind w:left="426"/>
        <w:jc w:val="center"/>
        <w:rPr>
          <w:b/>
          <w:bCs/>
          <w:i/>
          <w:iCs/>
          <w:sz w:val="28"/>
          <w:szCs w:val="28"/>
        </w:rPr>
      </w:pPr>
      <w:r w:rsidRPr="008C6C98">
        <w:rPr>
          <w:b/>
          <w:bCs/>
          <w:i/>
          <w:iCs/>
          <w:sz w:val="28"/>
          <w:szCs w:val="28"/>
        </w:rPr>
        <w:t xml:space="preserve">Pro maturování z předmětu  </w:t>
      </w:r>
    </w:p>
    <w:p w:rsidR="0020232E" w:rsidRPr="008C6C98" w:rsidRDefault="0020232E" w:rsidP="0020232E">
      <w:pPr>
        <w:pStyle w:val="Zkladntext"/>
        <w:widowControl/>
        <w:spacing w:before="120"/>
        <w:ind w:left="426"/>
        <w:jc w:val="center"/>
        <w:rPr>
          <w:b/>
          <w:bCs/>
          <w:i/>
          <w:iCs/>
          <w:sz w:val="28"/>
          <w:szCs w:val="28"/>
          <w:u w:val="single"/>
        </w:rPr>
      </w:pPr>
      <w:r w:rsidRPr="008C6C98">
        <w:rPr>
          <w:b/>
          <w:bCs/>
          <w:i/>
          <w:iCs/>
          <w:sz w:val="28"/>
          <w:szCs w:val="28"/>
          <w:u w:val="single"/>
        </w:rPr>
        <w:t>Informatika a výpočetní technika</w:t>
      </w:r>
    </w:p>
    <w:p w:rsidR="0020232E" w:rsidRDefault="0020232E" w:rsidP="0020232E">
      <w:pPr>
        <w:pStyle w:val="Zkladntext"/>
        <w:widowControl/>
        <w:spacing w:before="120"/>
        <w:ind w:left="426"/>
        <w:jc w:val="center"/>
      </w:pPr>
      <w:r w:rsidRPr="008C6C98">
        <w:rPr>
          <w:b/>
          <w:bCs/>
          <w:i/>
          <w:iCs/>
          <w:sz w:val="28"/>
          <w:szCs w:val="28"/>
        </w:rPr>
        <w:t xml:space="preserve"> je jednou z možností absolvování tohoto semináře!</w:t>
      </w:r>
    </w:p>
    <w:p w:rsidR="0020232E" w:rsidRDefault="0020232E" w:rsidP="0020232E">
      <w:pPr>
        <w:pStyle w:val="Zkladntext"/>
        <w:widowControl/>
        <w:spacing w:before="120"/>
        <w:ind w:left="644"/>
        <w:rPr>
          <w:szCs w:val="28"/>
        </w:rPr>
      </w:pPr>
    </w:p>
    <w:p w:rsidR="0020232E" w:rsidRDefault="0020232E" w:rsidP="0020232E">
      <w:pPr>
        <w:pStyle w:val="Zkladntext"/>
        <w:widowControl/>
        <w:spacing w:before="120"/>
        <w:ind w:left="644"/>
        <w:rPr>
          <w:szCs w:val="28"/>
        </w:rPr>
      </w:pPr>
    </w:p>
    <w:p w:rsidR="0020232E" w:rsidRPr="008953F2" w:rsidRDefault="0020232E" w:rsidP="0020232E">
      <w:pPr>
        <w:pStyle w:val="Zkladntext"/>
        <w:widowControl/>
        <w:spacing w:before="120"/>
        <w:ind w:left="644"/>
        <w:rPr>
          <w:szCs w:val="28"/>
        </w:rPr>
      </w:pPr>
      <w:r w:rsidRPr="008953F2">
        <w:rPr>
          <w:szCs w:val="28"/>
        </w:rPr>
        <w:t xml:space="preserve">                                                                      </w:t>
      </w:r>
    </w:p>
    <w:p w:rsidR="00241BB5" w:rsidRDefault="0020232E" w:rsidP="0020232E">
      <w:pPr>
        <w:pStyle w:val="Zkladntext"/>
        <w:widowControl/>
        <w:spacing w:before="120"/>
      </w:pPr>
      <w:r>
        <w:rPr>
          <w:i/>
          <w:iCs/>
        </w:rPr>
        <w:t xml:space="preserve"> </w:t>
      </w:r>
      <w:r>
        <w:rPr>
          <w:i/>
          <w:iCs/>
          <w:sz w:val="28"/>
          <w:szCs w:val="28"/>
        </w:rPr>
        <w:t>Vyučující:  RNDr. Zdeněk Mádle</w:t>
      </w:r>
    </w:p>
    <w:sectPr w:rsidR="00241BB5" w:rsidSect="0020232E">
      <w:pgSz w:w="11906" w:h="16838"/>
      <w:pgMar w:top="709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0981"/>
    <w:multiLevelType w:val="hybridMultilevel"/>
    <w:tmpl w:val="4EFA4600"/>
    <w:lvl w:ilvl="0" w:tplc="D49AA46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493CE168">
      <w:start w:val="1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3053297C"/>
    <w:multiLevelType w:val="multilevel"/>
    <w:tmpl w:val="ED2438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BC67C2A"/>
    <w:multiLevelType w:val="hybridMultilevel"/>
    <w:tmpl w:val="4B6E1062"/>
    <w:lvl w:ilvl="0" w:tplc="713A5C82">
      <w:start w:val="7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69"/>
    <w:rsid w:val="001528B1"/>
    <w:rsid w:val="001A3809"/>
    <w:rsid w:val="0020232E"/>
    <w:rsid w:val="00223090"/>
    <w:rsid w:val="00241BB5"/>
    <w:rsid w:val="00292F69"/>
    <w:rsid w:val="00852286"/>
    <w:rsid w:val="00BC1709"/>
    <w:rsid w:val="00E9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73498-ECAF-4238-9408-C0E1B038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2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0232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20232E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38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8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Mádle</dc:creator>
  <cp:keywords/>
  <dc:description/>
  <cp:lastModifiedBy>Jaroslav Šolc</cp:lastModifiedBy>
  <cp:revision>2</cp:revision>
  <cp:lastPrinted>2023-03-17T09:54:00Z</cp:lastPrinted>
  <dcterms:created xsi:type="dcterms:W3CDTF">2025-03-18T06:52:00Z</dcterms:created>
  <dcterms:modified xsi:type="dcterms:W3CDTF">2025-03-18T06:52:00Z</dcterms:modified>
</cp:coreProperties>
</file>