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C2910" w14:textId="6C6FB4A1" w:rsidR="00987691" w:rsidRPr="00CA4A4B" w:rsidRDefault="0017009B" w:rsidP="00CA4A4B">
      <w:pPr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b/>
          <w:sz w:val="28"/>
          <w:szCs w:val="28"/>
        </w:rPr>
        <w:t xml:space="preserve">Doporučené standardy a úroveň zabezpečení na </w:t>
      </w:r>
      <w:r w:rsidR="00CA4A4B" w:rsidRPr="00CA4A4B">
        <w:rPr>
          <w:rFonts w:eastAsia="Times New Roman"/>
          <w:b/>
          <w:bCs/>
          <w:i/>
          <w:color w:val="000000"/>
          <w:sz w:val="28"/>
          <w:szCs w:val="24"/>
          <w:lang w:val="cs-CZ"/>
        </w:rPr>
        <w:t>Lepařovo gymnázium, Jičín, Jiráskova 30</w:t>
      </w:r>
      <w:r w:rsidR="00CA4A4B" w:rsidRPr="00CA4A4B">
        <w:rPr>
          <w:rFonts w:ascii="Times New Roman" w:eastAsia="Times New Roman" w:hAnsi="Times New Roman" w:cs="Times New Roman"/>
          <w:sz w:val="28"/>
          <w:szCs w:val="24"/>
          <w:lang w:val="cs-CZ"/>
        </w:rPr>
        <w:t xml:space="preserve"> </w:t>
      </w:r>
      <w:r>
        <w:rPr>
          <w:b/>
          <w:sz w:val="28"/>
          <w:szCs w:val="28"/>
        </w:rPr>
        <w:t>v oblasti IT v souvislosti s nařízením GDPR</w:t>
      </w:r>
    </w:p>
    <w:p w14:paraId="5D803117" w14:textId="77777777" w:rsidR="00987691" w:rsidRDefault="00987691" w:rsidP="00572957">
      <w:pPr>
        <w:jc w:val="center"/>
      </w:pPr>
    </w:p>
    <w:p w14:paraId="19E816E0" w14:textId="77777777" w:rsidR="00987691" w:rsidRDefault="0017009B">
      <w:pPr>
        <w:pStyle w:val="Nadpis2"/>
        <w:jc w:val="both"/>
      </w:pPr>
      <w:bookmarkStart w:id="0" w:name="_ptbzlugpln48" w:colFirst="0" w:colLast="0"/>
      <w:bookmarkEnd w:id="0"/>
      <w:r>
        <w:t>1/ Přístup k osobním údajům</w:t>
      </w:r>
    </w:p>
    <w:p w14:paraId="77C248D8" w14:textId="77777777" w:rsidR="00987691" w:rsidRDefault="00987691">
      <w:pPr>
        <w:jc w:val="both"/>
      </w:pPr>
    </w:p>
    <w:tbl>
      <w:tblPr>
        <w:tblStyle w:val="a"/>
        <w:tblW w:w="955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6255"/>
      </w:tblGrid>
      <w:tr w:rsidR="00987691" w14:paraId="615D1370" w14:textId="77777777">
        <w:trPr>
          <w:trHeight w:val="420"/>
        </w:trPr>
        <w:tc>
          <w:tcPr>
            <w:tcW w:w="9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6C85" w14:textId="77777777" w:rsidR="00987691" w:rsidRDefault="00170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Doporučené zabezpečení osobních údajů podle jejich způsobu uložení</w:t>
            </w:r>
          </w:p>
        </w:tc>
      </w:tr>
      <w:tr w:rsidR="00987691" w14:paraId="2E68BAD5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A9E5" w14:textId="77777777" w:rsidR="00987691" w:rsidRDefault="00170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Osobní údaje jsou uloženy přímo na pevném disku daného počítače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99D9" w14:textId="77777777" w:rsidR="00987691" w:rsidRDefault="0017009B">
            <w:pPr>
              <w:numPr>
                <w:ilvl w:val="0"/>
                <w:numId w:val="7"/>
              </w:numPr>
              <w:ind w:left="425"/>
              <w:contextualSpacing/>
              <w:jc w:val="both"/>
            </w:pPr>
            <w:r>
              <w:t>počítač musí být přístupný pouze na heslo/uživatelské jméno, které je individuální pouze pro osobu oprávněnou k přístupu k osobním údajům (tj. nikoliv např. sdílené heslo pro všechny učitele)</w:t>
            </w:r>
          </w:p>
          <w:p w14:paraId="444BE3A3" w14:textId="77777777" w:rsidR="00987691" w:rsidRDefault="0017009B">
            <w:pPr>
              <w:numPr>
                <w:ilvl w:val="0"/>
                <w:numId w:val="7"/>
              </w:numPr>
              <w:ind w:left="425"/>
              <w:contextualSpacing/>
              <w:jc w:val="both"/>
            </w:pPr>
            <w:r>
              <w:t>počítač musí být v době, kdy je nepoužívaný/vypnutý, v uzamčené místnosti</w:t>
            </w:r>
          </w:p>
        </w:tc>
      </w:tr>
      <w:tr w:rsidR="00987691" w14:paraId="55AF6B49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5653" w14:textId="77777777" w:rsidR="00987691" w:rsidRDefault="00170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Osobní údaje jsou uloženy na serveru (ve sdílené složce) - tedy potenciálně dostupné z jakéhokoliv počítače ve školní síti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5292" w14:textId="77777777" w:rsidR="00987691" w:rsidRDefault="0017009B">
            <w:pPr>
              <w:numPr>
                <w:ilvl w:val="0"/>
                <w:numId w:val="7"/>
              </w:numPr>
              <w:ind w:left="425"/>
              <w:contextualSpacing/>
              <w:jc w:val="both"/>
            </w:pPr>
            <w:r>
              <w:t>musí být zajištěno, že osobní údaje jsou dostupné pouze oprávněným osobám (tj. do sítě je potřeba se hlásit na konkrétní uživatelský účet/jméno nebo složka musí být dostupná pod heslem, které je známé pouze příslušné oprávněné osobě)</w:t>
            </w:r>
          </w:p>
          <w:p w14:paraId="526C6928" w14:textId="77777777" w:rsidR="00987691" w:rsidRDefault="0017009B">
            <w:pPr>
              <w:numPr>
                <w:ilvl w:val="0"/>
                <w:numId w:val="7"/>
              </w:numPr>
              <w:ind w:left="425"/>
              <w:contextualSpacing/>
              <w:jc w:val="both"/>
            </w:pPr>
            <w:r>
              <w:t>server by měl být ve speciální zamčené místnosti s přístupem pouze pro nezbytný okruh osob (ředitel, IT technik)</w:t>
            </w:r>
          </w:p>
          <w:p w14:paraId="240B0444" w14:textId="77777777" w:rsidR="00987691" w:rsidRDefault="0017009B">
            <w:pPr>
              <w:numPr>
                <w:ilvl w:val="0"/>
                <w:numId w:val="7"/>
              </w:numPr>
              <w:ind w:left="425"/>
              <w:contextualSpacing/>
              <w:jc w:val="both"/>
            </w:pPr>
            <w:r>
              <w:t>data na serveru by měla být šifrovaná</w:t>
            </w:r>
          </w:p>
        </w:tc>
      </w:tr>
      <w:tr w:rsidR="00987691" w14:paraId="309304BC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AD68" w14:textId="77777777" w:rsidR="00987691" w:rsidRDefault="00170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Osobní údaje jsou uloženy v cloudu (potenciálně dostupné z jakéhokoliv počítače či mobilního zařízení)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391D" w14:textId="77777777" w:rsidR="00987691" w:rsidRDefault="0017009B">
            <w:pPr>
              <w:numPr>
                <w:ilvl w:val="0"/>
                <w:numId w:val="7"/>
              </w:numPr>
              <w:ind w:left="425"/>
              <w:contextualSpacing/>
              <w:jc w:val="both"/>
            </w:pPr>
            <w:r>
              <w:t>všechny počítače či mobilní zařízení, která jsou využívána pro přístup k osobním údajům, musí být řádně zabezpečena - musí vyžadovat heslo pro přístup</w:t>
            </w:r>
          </w:p>
          <w:p w14:paraId="1E6BC835" w14:textId="77777777" w:rsidR="00987691" w:rsidRDefault="0017009B">
            <w:pPr>
              <w:numPr>
                <w:ilvl w:val="0"/>
                <w:numId w:val="7"/>
              </w:numPr>
              <w:ind w:left="425"/>
              <w:contextualSpacing/>
              <w:jc w:val="both"/>
            </w:pPr>
            <w:r>
              <w:t>přístup k souborům by měl být chráněn heslem, které je potřeba zadat při každém novém přihlášení do cloudové služby (tj. nikoliv “zapamatovat heslo”)</w:t>
            </w:r>
          </w:p>
          <w:p w14:paraId="27EC5559" w14:textId="77777777" w:rsidR="00987691" w:rsidRDefault="0017009B">
            <w:pPr>
              <w:numPr>
                <w:ilvl w:val="0"/>
                <w:numId w:val="7"/>
              </w:numPr>
              <w:ind w:left="425"/>
              <w:contextualSpacing/>
              <w:jc w:val="both"/>
            </w:pPr>
            <w:r>
              <w:t>je potřeba mít s poskytovatelem cloudové služby uzavřenou dohodu/smlouvu dle požadavků GDPR</w:t>
            </w:r>
          </w:p>
        </w:tc>
      </w:tr>
      <w:tr w:rsidR="00987691" w14:paraId="3BB7C845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6C21" w14:textId="77777777" w:rsidR="00987691" w:rsidRDefault="0017009B">
            <w:pPr>
              <w:jc w:val="both"/>
            </w:pPr>
            <w:r>
              <w:t>Osobní údaje jsou uloženy ve speciálním software (např. Bakaláři, Škola online, účetní systémy apod.)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DA92" w14:textId="77777777" w:rsidR="00987691" w:rsidRDefault="0017009B">
            <w:pPr>
              <w:numPr>
                <w:ilvl w:val="0"/>
                <w:numId w:val="7"/>
              </w:numPr>
              <w:ind w:left="425"/>
              <w:contextualSpacing/>
              <w:jc w:val="both"/>
            </w:pPr>
            <w:r>
              <w:t>všechny počítače či mobilní zařízení, která jsou využívána pro přístup k osobním údajům, musí být řádně zabezpečena - musí vyžadovat heslo pro přístup</w:t>
            </w:r>
          </w:p>
          <w:p w14:paraId="423EEFCD" w14:textId="77777777" w:rsidR="00987691" w:rsidRDefault="0017009B">
            <w:pPr>
              <w:numPr>
                <w:ilvl w:val="0"/>
                <w:numId w:val="7"/>
              </w:numPr>
              <w:ind w:left="425"/>
              <w:contextualSpacing/>
              <w:jc w:val="both"/>
            </w:pPr>
            <w:r>
              <w:t>systém by měl umožňovat individualizovaný přístup pro jednotlivé uživatele, a nastavení práv tak, aby bylo možné nastavit každému práva pouze na určitou oblast (tj. nikoliv jedno společné heslo a přístup pro všechny)</w:t>
            </w:r>
          </w:p>
          <w:p w14:paraId="0382605F" w14:textId="77777777" w:rsidR="00987691" w:rsidRDefault="0017009B">
            <w:pPr>
              <w:numPr>
                <w:ilvl w:val="0"/>
                <w:numId w:val="7"/>
              </w:numPr>
              <w:ind w:left="425"/>
              <w:contextualSpacing/>
              <w:jc w:val="both"/>
            </w:pPr>
            <w:r>
              <w:t>je potřeba mít s poskytovatelem systému uzavřenou dohodu/smlouvu dle požadavků GDPR</w:t>
            </w:r>
          </w:p>
        </w:tc>
      </w:tr>
    </w:tbl>
    <w:p w14:paraId="148ADBE8" w14:textId="77777777" w:rsidR="00987691" w:rsidRDefault="00987691">
      <w:pPr>
        <w:jc w:val="both"/>
      </w:pPr>
    </w:p>
    <w:p w14:paraId="2E2308C8" w14:textId="77777777" w:rsidR="00987691" w:rsidRDefault="00987691">
      <w:pPr>
        <w:jc w:val="both"/>
      </w:pPr>
    </w:p>
    <w:p w14:paraId="1114AEA9" w14:textId="77777777" w:rsidR="00987691" w:rsidRDefault="0017009B">
      <w:pPr>
        <w:jc w:val="both"/>
        <w:rPr>
          <w:b/>
        </w:rPr>
      </w:pPr>
      <w:r>
        <w:rPr>
          <w:b/>
        </w:rPr>
        <w:t>Obecná doporučení ke všem typům uložení osobních údajů</w:t>
      </w:r>
    </w:p>
    <w:p w14:paraId="617D403E" w14:textId="77777777" w:rsidR="00987691" w:rsidRDefault="0017009B">
      <w:pPr>
        <w:numPr>
          <w:ilvl w:val="0"/>
          <w:numId w:val="4"/>
        </w:numPr>
        <w:contextualSpacing/>
        <w:jc w:val="both"/>
      </w:pPr>
      <w:r>
        <w:t>osobní údaje je potřeba ukládat pouze do složek a programů k tomu určených - nelze např. přenášet na flash-disku v nezabezpečené podobě</w:t>
      </w:r>
    </w:p>
    <w:p w14:paraId="1D1662DE" w14:textId="77777777" w:rsidR="00987691" w:rsidRDefault="0017009B">
      <w:pPr>
        <w:numPr>
          <w:ilvl w:val="0"/>
          <w:numId w:val="4"/>
        </w:numPr>
        <w:contextualSpacing/>
        <w:jc w:val="both"/>
      </w:pPr>
      <w:r>
        <w:t>při zasílání emailem doporučujeme soubor zaheslovat a heslo sdělit příjemci jinou cestou (např. formou sms)</w:t>
      </w:r>
    </w:p>
    <w:p w14:paraId="7EDB980A" w14:textId="77777777" w:rsidR="00987691" w:rsidRDefault="0017009B">
      <w:pPr>
        <w:numPr>
          <w:ilvl w:val="0"/>
          <w:numId w:val="4"/>
        </w:numPr>
        <w:contextualSpacing/>
        <w:jc w:val="both"/>
      </w:pPr>
      <w:r>
        <w:t>při každém opuštění počítače, na kterém probíhá práce s osobními údaji, musí dojít k jeho“uzamknutí” tak, aby při návratu k počítači bylo nutné opět zadat heslo</w:t>
      </w:r>
    </w:p>
    <w:p w14:paraId="4964BD14" w14:textId="77777777" w:rsidR="00987691" w:rsidRDefault="0017009B">
      <w:pPr>
        <w:numPr>
          <w:ilvl w:val="0"/>
          <w:numId w:val="4"/>
        </w:numPr>
        <w:contextualSpacing/>
        <w:jc w:val="both"/>
      </w:pPr>
      <w:r>
        <w:t>ať už se jedná o přístup do počítačové sítě nebo do speciálního software, zajistí individualizované osobní účty transparentnost v nakládání s osobními údaji - v případě úniku dat se dá vysledovat k jakému konkrétnímu pochybení došlo (pokud přistupují všichni pod jedním účtem/heslem - je jakékoliv vysledování příčiny problému téměř nemožné)</w:t>
      </w:r>
    </w:p>
    <w:p w14:paraId="3F2B6F28" w14:textId="4322EFDF" w:rsidR="00973404" w:rsidRDefault="00F07AD8">
      <w:pPr>
        <w:numPr>
          <w:ilvl w:val="0"/>
          <w:numId w:val="4"/>
        </w:numPr>
        <w:contextualSpacing/>
        <w:jc w:val="both"/>
      </w:pPr>
      <w:r>
        <w:t>používat svěřené zařízení výpočetní techniky pouze pro pracovní účely (tj. nestahovat soubory pro soukromé účely (např. filmy, dokumenty apod.) na disk počítače</w:t>
      </w:r>
    </w:p>
    <w:p w14:paraId="38B69570" w14:textId="77777777" w:rsidR="00987691" w:rsidRDefault="00987691">
      <w:pPr>
        <w:jc w:val="both"/>
      </w:pPr>
    </w:p>
    <w:p w14:paraId="4F8FB61D" w14:textId="77777777" w:rsidR="00987691" w:rsidRDefault="0017009B">
      <w:pPr>
        <w:pStyle w:val="Nadpis2"/>
        <w:jc w:val="both"/>
      </w:pPr>
      <w:bookmarkStart w:id="1" w:name="_medakuomrg7x" w:colFirst="0" w:colLast="0"/>
      <w:bookmarkEnd w:id="1"/>
      <w:r>
        <w:t>2/ Doporučení k tvorbě hesel</w:t>
      </w:r>
    </w:p>
    <w:p w14:paraId="574A5ADD" w14:textId="77777777" w:rsidR="00987691" w:rsidRDefault="0017009B">
      <w:pPr>
        <w:numPr>
          <w:ilvl w:val="0"/>
          <w:numId w:val="2"/>
        </w:numPr>
        <w:contextualSpacing/>
        <w:jc w:val="both"/>
      </w:pPr>
      <w:r>
        <w:t>heslo musí obsahovat minimálně 8 znaků</w:t>
      </w:r>
    </w:p>
    <w:p w14:paraId="5A8CB271" w14:textId="77777777" w:rsidR="00987691" w:rsidRDefault="0017009B">
      <w:pPr>
        <w:numPr>
          <w:ilvl w:val="0"/>
          <w:numId w:val="2"/>
        </w:numPr>
        <w:contextualSpacing/>
        <w:jc w:val="both"/>
      </w:pPr>
      <w:r>
        <w:t>mělo by se jednat o kombinaci velkých a malých písmen a čísel nebo speciálních znaků</w:t>
      </w:r>
    </w:p>
    <w:p w14:paraId="62A670F1" w14:textId="77777777" w:rsidR="00987691" w:rsidRDefault="0017009B">
      <w:pPr>
        <w:numPr>
          <w:ilvl w:val="0"/>
          <w:numId w:val="2"/>
        </w:numPr>
        <w:contextualSpacing/>
        <w:jc w:val="both"/>
      </w:pPr>
      <w:r>
        <w:t>neměla by obsahovat “slovníková” slova - např. “Skola123”</w:t>
      </w:r>
    </w:p>
    <w:p w14:paraId="2647A9DD" w14:textId="215E65F7" w:rsidR="00987691" w:rsidRDefault="0017009B">
      <w:pPr>
        <w:numPr>
          <w:ilvl w:val="0"/>
          <w:numId w:val="2"/>
        </w:numPr>
        <w:contextualSpacing/>
        <w:jc w:val="both"/>
      </w:pPr>
      <w:r>
        <w:t>měla by být nastavena pra</w:t>
      </w:r>
      <w:r w:rsidR="004437F0">
        <w:t xml:space="preserve">videlná změna hesel, minimálně 2 </w:t>
      </w:r>
      <w:r>
        <w:t>x za rok</w:t>
      </w:r>
    </w:p>
    <w:p w14:paraId="264C54BC" w14:textId="77777777" w:rsidR="00987691" w:rsidRDefault="0017009B">
      <w:pPr>
        <w:numPr>
          <w:ilvl w:val="0"/>
          <w:numId w:val="2"/>
        </w:numPr>
        <w:contextualSpacing/>
        <w:jc w:val="both"/>
      </w:pPr>
      <w:r>
        <w:t>hesla by se neměla psát nikam na papír a ukládat poblíž počítače</w:t>
      </w:r>
    </w:p>
    <w:p w14:paraId="595B74C8" w14:textId="77777777" w:rsidR="00987691" w:rsidRDefault="0017009B">
      <w:pPr>
        <w:numPr>
          <w:ilvl w:val="0"/>
          <w:numId w:val="2"/>
        </w:numPr>
        <w:contextualSpacing/>
        <w:jc w:val="both"/>
      </w:pPr>
      <w:r>
        <w:t>heslo pro přístup do počítače by mělo být jiné než heslo pro přístup do softwaru/aplikace s osobními daty (tak, aby se pro přístup k osobním datům zadávala minimálně 2 různá hesla)</w:t>
      </w:r>
    </w:p>
    <w:p w14:paraId="249BF73F" w14:textId="77777777" w:rsidR="00987691" w:rsidRDefault="0017009B">
      <w:pPr>
        <w:numPr>
          <w:ilvl w:val="0"/>
          <w:numId w:val="2"/>
        </w:numPr>
        <w:contextualSpacing/>
        <w:jc w:val="both"/>
      </w:pPr>
      <w:r>
        <w:t>jakýkoliv systém by měl umožnit změnu hesla ze strany uživatele v jakýkoliv okamžik</w:t>
      </w:r>
    </w:p>
    <w:p w14:paraId="0E68F685" w14:textId="77777777" w:rsidR="00987691" w:rsidRDefault="00987691">
      <w:pPr>
        <w:jc w:val="both"/>
      </w:pPr>
    </w:p>
    <w:p w14:paraId="6BC5FC7E" w14:textId="77777777" w:rsidR="00987691" w:rsidRDefault="00987691">
      <w:pPr>
        <w:jc w:val="both"/>
      </w:pPr>
    </w:p>
    <w:p w14:paraId="2574661C" w14:textId="77777777" w:rsidR="00987691" w:rsidRDefault="0017009B">
      <w:pPr>
        <w:jc w:val="both"/>
      </w:pPr>
      <w:r>
        <w:rPr>
          <w:sz w:val="32"/>
          <w:szCs w:val="32"/>
        </w:rPr>
        <w:t>3/ Aktualizace softwaru</w:t>
      </w:r>
    </w:p>
    <w:p w14:paraId="7D7E0F38" w14:textId="77777777" w:rsidR="00987691" w:rsidRDefault="0017009B">
      <w:pPr>
        <w:numPr>
          <w:ilvl w:val="0"/>
          <w:numId w:val="1"/>
        </w:numPr>
        <w:contextualSpacing/>
        <w:jc w:val="both"/>
      </w:pPr>
      <w:r>
        <w:t>na počítačích je potřeba mít nainstalované pouze legální verze veškerého softwaru</w:t>
      </w:r>
    </w:p>
    <w:p w14:paraId="681AC962" w14:textId="77777777" w:rsidR="00987691" w:rsidRDefault="0017009B">
      <w:pPr>
        <w:numPr>
          <w:ilvl w:val="0"/>
          <w:numId w:val="1"/>
        </w:numPr>
        <w:contextualSpacing/>
        <w:jc w:val="both"/>
      </w:pPr>
      <w:r>
        <w:t>je nutné vždy mít software aktualizovaný, zejména</w:t>
      </w:r>
    </w:p>
    <w:p w14:paraId="66ACA01F" w14:textId="77777777" w:rsidR="00987691" w:rsidRDefault="0017009B">
      <w:pPr>
        <w:numPr>
          <w:ilvl w:val="1"/>
          <w:numId w:val="1"/>
        </w:numPr>
        <w:contextualSpacing/>
        <w:jc w:val="both"/>
      </w:pPr>
      <w:r>
        <w:t>operační systém (aktualizuje se většinou automaticky)</w:t>
      </w:r>
    </w:p>
    <w:p w14:paraId="0787B835" w14:textId="77777777" w:rsidR="00987691" w:rsidRDefault="0017009B">
      <w:pPr>
        <w:numPr>
          <w:ilvl w:val="1"/>
          <w:numId w:val="1"/>
        </w:numPr>
        <w:contextualSpacing/>
        <w:jc w:val="both"/>
      </w:pPr>
      <w:r>
        <w:t>kancelářský software, např. MS Office (aktualizuje se rovněž automaticky)</w:t>
      </w:r>
    </w:p>
    <w:p w14:paraId="7CB26ECA" w14:textId="77777777" w:rsidR="00987691" w:rsidRDefault="0017009B">
      <w:pPr>
        <w:numPr>
          <w:ilvl w:val="1"/>
          <w:numId w:val="1"/>
        </w:numPr>
        <w:contextualSpacing/>
        <w:jc w:val="both"/>
      </w:pPr>
      <w:r>
        <w:t>antivirový program a firewall</w:t>
      </w:r>
    </w:p>
    <w:p w14:paraId="64513BA8" w14:textId="77777777" w:rsidR="00987691" w:rsidRDefault="0017009B">
      <w:pPr>
        <w:numPr>
          <w:ilvl w:val="1"/>
          <w:numId w:val="1"/>
        </w:numPr>
        <w:contextualSpacing/>
        <w:jc w:val="both"/>
      </w:pPr>
      <w:r>
        <w:t>webový prohlížeč</w:t>
      </w:r>
    </w:p>
    <w:p w14:paraId="1B6A9B0A" w14:textId="77777777" w:rsidR="00987691" w:rsidRDefault="0017009B">
      <w:pPr>
        <w:numPr>
          <w:ilvl w:val="1"/>
          <w:numId w:val="1"/>
        </w:numPr>
        <w:contextualSpacing/>
        <w:jc w:val="both"/>
      </w:pPr>
      <w:r>
        <w:t>software používaný pro práci s osobními údaji</w:t>
      </w:r>
    </w:p>
    <w:p w14:paraId="63CA7D89" w14:textId="77777777" w:rsidR="00987691" w:rsidRDefault="00987691">
      <w:pPr>
        <w:jc w:val="both"/>
      </w:pPr>
    </w:p>
    <w:p w14:paraId="6A3EE5BB" w14:textId="77777777" w:rsidR="00987691" w:rsidRDefault="00987691">
      <w:pPr>
        <w:jc w:val="both"/>
      </w:pPr>
    </w:p>
    <w:p w14:paraId="0A002588" w14:textId="77777777" w:rsidR="00987691" w:rsidRDefault="0017009B">
      <w:pPr>
        <w:jc w:val="both"/>
      </w:pPr>
      <w:r>
        <w:rPr>
          <w:sz w:val="32"/>
          <w:szCs w:val="32"/>
        </w:rPr>
        <w:t>4/ Předávání / zasílání osobních údajů</w:t>
      </w:r>
    </w:p>
    <w:p w14:paraId="42AC89C7" w14:textId="77777777" w:rsidR="00987691" w:rsidRDefault="0017009B">
      <w:pPr>
        <w:numPr>
          <w:ilvl w:val="0"/>
          <w:numId w:val="3"/>
        </w:numPr>
        <w:contextualSpacing/>
        <w:jc w:val="both"/>
      </w:pPr>
      <w:r>
        <w:t>osobní údaje předávané / zasílané v elektronické podobě by měly být vždy zabezpečené / zaheslované tak, aby v případě ztráty média (např. flash-disk) nebo nabourání se do emailu nebylo možné se k osobním údajům dostat bez znalosti přístupového hesla</w:t>
      </w:r>
    </w:p>
    <w:p w14:paraId="702E7A0C" w14:textId="7A001372" w:rsidR="00987691" w:rsidRDefault="0017009B">
      <w:pPr>
        <w:numPr>
          <w:ilvl w:val="0"/>
          <w:numId w:val="3"/>
        </w:numPr>
        <w:contextualSpacing/>
        <w:jc w:val="both"/>
      </w:pPr>
      <w:r>
        <w:lastRenderedPageBreak/>
        <w:t>osobní údaje nelze posílat přímo v těle emailu / zprávy</w:t>
      </w:r>
      <w:r w:rsidR="00CD375F">
        <w:t>, ale formou zaheslované přílohy</w:t>
      </w:r>
    </w:p>
    <w:p w14:paraId="420D07A2" w14:textId="77777777" w:rsidR="00987691" w:rsidRDefault="0017009B">
      <w:pPr>
        <w:numPr>
          <w:ilvl w:val="0"/>
          <w:numId w:val="3"/>
        </w:numPr>
        <w:contextualSpacing/>
        <w:jc w:val="both"/>
      </w:pPr>
      <w:r>
        <w:t>nejlépe je zasílat osobní údaje formou datové schránky</w:t>
      </w:r>
    </w:p>
    <w:p w14:paraId="08EAB3A3" w14:textId="77777777" w:rsidR="00987691" w:rsidRDefault="00987691">
      <w:pPr>
        <w:jc w:val="both"/>
      </w:pPr>
    </w:p>
    <w:p w14:paraId="2EFA2944" w14:textId="77777777" w:rsidR="00987691" w:rsidRDefault="0017009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32"/>
          <w:szCs w:val="32"/>
        </w:rPr>
        <w:t>5/ bezdrátová síť - wifi</w:t>
      </w:r>
    </w:p>
    <w:p w14:paraId="4E0DE042" w14:textId="77777777" w:rsidR="00987691" w:rsidRDefault="0017009B">
      <w:pPr>
        <w:numPr>
          <w:ilvl w:val="0"/>
          <w:numId w:val="5"/>
        </w:numPr>
        <w:contextualSpacing/>
        <w:jc w:val="both"/>
      </w:pPr>
      <w:r>
        <w:t>nedoporučujeme používat wifi zcela nezabezpečenou / bez hesla</w:t>
      </w:r>
    </w:p>
    <w:p w14:paraId="0561138E" w14:textId="77777777" w:rsidR="00987691" w:rsidRDefault="0017009B">
      <w:pPr>
        <w:numPr>
          <w:ilvl w:val="0"/>
          <w:numId w:val="5"/>
        </w:numPr>
        <w:contextualSpacing/>
        <w:jc w:val="both"/>
      </w:pPr>
      <w:r>
        <w:t>minimální způsob zabezpečení je přístup do zabezpečené sítě přes heslo, které je dostupné pouze zaměstnancům a žákům školy</w:t>
      </w:r>
    </w:p>
    <w:p w14:paraId="7837DE50" w14:textId="77777777" w:rsidR="00987691" w:rsidRDefault="0017009B">
      <w:pPr>
        <w:numPr>
          <w:ilvl w:val="0"/>
          <w:numId w:val="5"/>
        </w:numPr>
        <w:contextualSpacing/>
        <w:jc w:val="both"/>
      </w:pPr>
      <w:r>
        <w:t>heslo by se mělo pravidelně měnit - minimálně 1x ročně</w:t>
      </w:r>
    </w:p>
    <w:p w14:paraId="125897F4" w14:textId="77777777" w:rsidR="00987691" w:rsidRDefault="00987691">
      <w:pPr>
        <w:jc w:val="both"/>
      </w:pPr>
    </w:p>
    <w:p w14:paraId="6BCA2CE7" w14:textId="77777777" w:rsidR="00987691" w:rsidRDefault="00987691">
      <w:pPr>
        <w:jc w:val="both"/>
      </w:pPr>
    </w:p>
    <w:p w14:paraId="46297BC6" w14:textId="77777777" w:rsidR="00987691" w:rsidRDefault="00987691">
      <w:pPr>
        <w:jc w:val="both"/>
      </w:pPr>
    </w:p>
    <w:p w14:paraId="407E3D76" w14:textId="77777777" w:rsidR="00987691" w:rsidRDefault="0017009B">
      <w:pPr>
        <w:jc w:val="both"/>
      </w:pPr>
      <w:r>
        <w:rPr>
          <w:sz w:val="32"/>
          <w:szCs w:val="32"/>
        </w:rPr>
        <w:t>6/ správa počítačové sítě</w:t>
      </w:r>
    </w:p>
    <w:p w14:paraId="4608AC3D" w14:textId="77777777" w:rsidR="00987691" w:rsidRDefault="0017009B">
      <w:pPr>
        <w:numPr>
          <w:ilvl w:val="0"/>
          <w:numId w:val="6"/>
        </w:numPr>
        <w:contextualSpacing/>
        <w:jc w:val="both"/>
      </w:pPr>
      <w:r>
        <w:t>podle rozsahu počítačové sítě by měla škola zajistit dostatečně kvalitní správu sítě tak, aby byly zajištěny potřebné činnosti (správa a nastavení uživatelských účtů, aktualizace softwaru, nastavení serveru apod.)</w:t>
      </w:r>
    </w:p>
    <w:p w14:paraId="55C467DE" w14:textId="77777777" w:rsidR="00987691" w:rsidRDefault="00987691">
      <w:pPr>
        <w:jc w:val="both"/>
      </w:pPr>
    </w:p>
    <w:p w14:paraId="6AD182F7" w14:textId="77777777" w:rsidR="00987691" w:rsidRDefault="00987691">
      <w:pPr>
        <w:jc w:val="both"/>
      </w:pPr>
    </w:p>
    <w:p w14:paraId="029A3D56" w14:textId="77777777" w:rsidR="00987691" w:rsidRDefault="00987691">
      <w:pPr>
        <w:jc w:val="both"/>
      </w:pPr>
    </w:p>
    <w:p w14:paraId="722FCC9A" w14:textId="77777777" w:rsidR="00987691" w:rsidRDefault="00987691">
      <w:pPr>
        <w:jc w:val="both"/>
      </w:pPr>
    </w:p>
    <w:p w14:paraId="200EE493" w14:textId="65F40DD2" w:rsidR="00CA4A4B" w:rsidRPr="00CA4A4B" w:rsidRDefault="0017009B" w:rsidP="00CA4A4B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b/>
        </w:rPr>
        <w:t>Zpracovala</w:t>
      </w:r>
      <w:r w:rsidR="00CA4A4B">
        <w:t>: Mgr. Pavla Marková, MBA</w:t>
      </w:r>
      <w:r>
        <w:t xml:space="preserve">, pověřenec pro ochranu osobních údajů na </w:t>
      </w:r>
      <w:r w:rsidR="00CA4A4B" w:rsidRPr="00CA4A4B">
        <w:rPr>
          <w:rFonts w:eastAsia="Times New Roman"/>
          <w:b/>
          <w:bCs/>
          <w:color w:val="000000"/>
          <w:sz w:val="24"/>
          <w:szCs w:val="24"/>
          <w:lang w:val="cs-CZ"/>
        </w:rPr>
        <w:t>Lepařovo gymnázium, Jičín, Jiráskova 30</w:t>
      </w:r>
    </w:p>
    <w:p w14:paraId="2EC93146" w14:textId="7E6266CE" w:rsidR="00987691" w:rsidRDefault="00987691" w:rsidP="0073467B"/>
    <w:p w14:paraId="7774289D" w14:textId="77777777" w:rsidR="0017009B" w:rsidRDefault="0017009B">
      <w:pPr>
        <w:jc w:val="both"/>
        <w:rPr>
          <w:b/>
        </w:rPr>
      </w:pPr>
    </w:p>
    <w:p w14:paraId="3E46F53D" w14:textId="7DC2294F" w:rsidR="00987691" w:rsidRDefault="0017009B">
      <w:pPr>
        <w:jc w:val="both"/>
      </w:pPr>
      <w:r>
        <w:rPr>
          <w:b/>
        </w:rPr>
        <w:t>Dne</w:t>
      </w:r>
      <w:r w:rsidR="00CA4A4B">
        <w:t>: 9</w:t>
      </w:r>
      <w:bookmarkStart w:id="2" w:name="_GoBack"/>
      <w:bookmarkEnd w:id="2"/>
      <w:r w:rsidR="0073467B">
        <w:t>.5</w:t>
      </w:r>
      <w:r>
        <w:t>.2018</w:t>
      </w:r>
    </w:p>
    <w:sectPr w:rsidR="0098769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65732"/>
    <w:multiLevelType w:val="multilevel"/>
    <w:tmpl w:val="C01C7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804AC0"/>
    <w:multiLevelType w:val="multilevel"/>
    <w:tmpl w:val="E2C2E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700FC5"/>
    <w:multiLevelType w:val="multilevel"/>
    <w:tmpl w:val="58AE6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60B44E3"/>
    <w:multiLevelType w:val="multilevel"/>
    <w:tmpl w:val="0C009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9E343F9"/>
    <w:multiLevelType w:val="multilevel"/>
    <w:tmpl w:val="BC6E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A024453"/>
    <w:multiLevelType w:val="multilevel"/>
    <w:tmpl w:val="CF6AA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FCF0740"/>
    <w:multiLevelType w:val="multilevel"/>
    <w:tmpl w:val="ACB66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7691"/>
    <w:rsid w:val="0017009B"/>
    <w:rsid w:val="004437F0"/>
    <w:rsid w:val="00572957"/>
    <w:rsid w:val="0073467B"/>
    <w:rsid w:val="00973404"/>
    <w:rsid w:val="00987691"/>
    <w:rsid w:val="00CA4A4B"/>
    <w:rsid w:val="00CD375F"/>
    <w:rsid w:val="00F0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55D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746</Words>
  <Characters>4406</Characters>
  <Application>Microsoft Macintosh Word</Application>
  <DocSecurity>0</DocSecurity>
  <Lines>36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Vodičková</cp:lastModifiedBy>
  <cp:revision>7</cp:revision>
  <dcterms:created xsi:type="dcterms:W3CDTF">2018-04-29T20:44:00Z</dcterms:created>
  <dcterms:modified xsi:type="dcterms:W3CDTF">2018-05-09T19:42:00Z</dcterms:modified>
</cp:coreProperties>
</file>