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D9" w:rsidRPr="00EF6B8B" w:rsidRDefault="00EF6B8B" w:rsidP="00EF6B8B">
      <w:pPr>
        <w:jc w:val="center"/>
        <w:rPr>
          <w:b/>
          <w:sz w:val="36"/>
          <w:szCs w:val="36"/>
          <w:u w:val="single"/>
        </w:rPr>
      </w:pPr>
      <w:r w:rsidRPr="00EF6B8B">
        <w:rPr>
          <w:b/>
          <w:sz w:val="36"/>
          <w:szCs w:val="36"/>
          <w:u w:val="single"/>
        </w:rPr>
        <w:t>Mimořádné investice SRP při LG Jičín</w:t>
      </w:r>
    </w:p>
    <w:p w:rsidR="00EF6B8B" w:rsidRDefault="00EF6B8B" w:rsidP="00EF6B8B">
      <w:pPr>
        <w:jc w:val="center"/>
        <w:rPr>
          <w:b/>
          <w:sz w:val="32"/>
          <w:szCs w:val="32"/>
          <w:u w:val="single"/>
        </w:rPr>
      </w:pPr>
    </w:p>
    <w:p w:rsidR="00EF6B8B" w:rsidRDefault="00EF6B8B" w:rsidP="00EF6B8B">
      <w:pPr>
        <w:jc w:val="lef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školní rok 2015/16:</w:t>
      </w:r>
    </w:p>
    <w:p w:rsidR="00EF6B8B" w:rsidRDefault="00EF6B8B" w:rsidP="00EF6B8B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4 ks počítačů do počítačové učebny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54 889,- Kč</w:t>
      </w:r>
    </w:p>
    <w:p w:rsidR="00EF6B8B" w:rsidRDefault="00EF6B8B" w:rsidP="00EF6B8B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tělocvičné nářadí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10 891,- Kč</w:t>
      </w:r>
    </w:p>
    <w:p w:rsidR="00EF6B8B" w:rsidRDefault="00EF6B8B" w:rsidP="00EF6B8B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2 ks stolů pro stolní tenis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17 380,- Kč</w:t>
      </w:r>
    </w:p>
    <w:p w:rsidR="00EF6B8B" w:rsidRDefault="00EF6B8B" w:rsidP="00EF6B8B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reklamní předměty s logem školy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20 627,- Kč</w:t>
      </w:r>
    </w:p>
    <w:p w:rsidR="00EF6B8B" w:rsidRDefault="00EF6B8B" w:rsidP="00EF6B8B">
      <w:pPr>
        <w:jc w:val="left"/>
        <w:rPr>
          <w:b/>
          <w:sz w:val="32"/>
          <w:szCs w:val="32"/>
        </w:rPr>
      </w:pPr>
    </w:p>
    <w:p w:rsidR="00EF6B8B" w:rsidRDefault="00EF6B8B" w:rsidP="00EF6B8B">
      <w:pPr>
        <w:jc w:val="lef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š</w:t>
      </w:r>
      <w:r w:rsidRPr="00EF6B8B">
        <w:rPr>
          <w:b/>
          <w:sz w:val="32"/>
          <w:szCs w:val="32"/>
          <w:u w:val="single"/>
        </w:rPr>
        <w:t>kolní rok 2016/17:</w:t>
      </w:r>
    </w:p>
    <w:p w:rsidR="00EF6B8B" w:rsidRDefault="00EF6B8B" w:rsidP="00EF6B8B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5 ks šatních boxů do tříd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58 550,- Kč</w:t>
      </w:r>
    </w:p>
    <w:p w:rsidR="00EF6B8B" w:rsidRPr="00EF6B8B" w:rsidRDefault="00EF6B8B" w:rsidP="00EF6B8B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18 ks nástěnných hodin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6 082,- Kč</w:t>
      </w:r>
    </w:p>
    <w:p w:rsidR="00EF6B8B" w:rsidRPr="00EF6B8B" w:rsidRDefault="00EF6B8B" w:rsidP="00EF6B8B">
      <w:pPr>
        <w:jc w:val="left"/>
        <w:rPr>
          <w:b/>
          <w:sz w:val="32"/>
          <w:szCs w:val="32"/>
          <w:u w:val="single"/>
        </w:rPr>
      </w:pPr>
    </w:p>
    <w:p w:rsidR="00EF6B8B" w:rsidRPr="00EF6B8B" w:rsidRDefault="00EF6B8B">
      <w:pPr>
        <w:jc w:val="center"/>
        <w:rPr>
          <w:b/>
          <w:sz w:val="32"/>
          <w:szCs w:val="32"/>
          <w:u w:val="single"/>
        </w:rPr>
      </w:pPr>
    </w:p>
    <w:sectPr w:rsidR="00EF6B8B" w:rsidRPr="00EF6B8B" w:rsidSect="00B26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B8B"/>
    <w:rsid w:val="0013287D"/>
    <w:rsid w:val="001C25A0"/>
    <w:rsid w:val="0078426D"/>
    <w:rsid w:val="00B26DD9"/>
    <w:rsid w:val="00E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D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Haken</dc:creator>
  <cp:lastModifiedBy>Haken</cp:lastModifiedBy>
  <cp:revision>2</cp:revision>
  <dcterms:created xsi:type="dcterms:W3CDTF">2017-11-09T08:03:00Z</dcterms:created>
  <dcterms:modified xsi:type="dcterms:W3CDTF">2017-11-09T08:12:00Z</dcterms:modified>
</cp:coreProperties>
</file>